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D742" w14:textId="77777777" w:rsidR="00581271" w:rsidRPr="00581271" w:rsidRDefault="00581271" w:rsidP="00581271">
      <w:pPr>
        <w:keepNext/>
        <w:keepLines/>
        <w:spacing w:before="360" w:after="80"/>
        <w:jc w:val="center"/>
        <w:outlineLvl w:val="0"/>
        <w:rPr>
          <w:rFonts w:asciiTheme="majorHAnsi" w:eastAsiaTheme="majorEastAsia" w:hAnsiTheme="majorHAnsi" w:cstheme="majorBidi"/>
          <w:b/>
          <w:color w:val="0F4761" w:themeColor="accent1" w:themeShade="BF"/>
          <w:sz w:val="32"/>
          <w:szCs w:val="40"/>
          <w:u w:val="single"/>
        </w:rPr>
      </w:pPr>
      <w:r w:rsidRPr="00581271">
        <w:rPr>
          <w:rFonts w:asciiTheme="majorHAnsi" w:eastAsiaTheme="majorEastAsia" w:hAnsiTheme="majorHAnsi" w:cstheme="majorBidi"/>
          <w:b/>
          <w:color w:val="0F4761" w:themeColor="accent1" w:themeShade="BF"/>
          <w:sz w:val="32"/>
          <w:szCs w:val="40"/>
          <w:u w:val="single"/>
        </w:rPr>
        <w:t>SOLT &amp; UK Theatre Annual Membership Survey</w:t>
      </w:r>
    </w:p>
    <w:p w14:paraId="4AEB4503" w14:textId="77777777" w:rsidR="00147E9D" w:rsidRPr="00147E9D" w:rsidRDefault="00147E9D" w:rsidP="00373E6D">
      <w:r w:rsidRPr="00147E9D">
        <w:t xml:space="preserve">Thank you for taking the time to complete the SOLT &amp; UK Theatre annual survey. This section of the survey is aimed at </w:t>
      </w:r>
      <w:r w:rsidRPr="00373E6D">
        <w:rPr>
          <w:u w:val="single"/>
        </w:rPr>
        <w:t>Theatre Leaders</w:t>
      </w:r>
      <w:r w:rsidRPr="00147E9D">
        <w:t>.</w:t>
      </w:r>
    </w:p>
    <w:p w14:paraId="5923771D" w14:textId="77777777" w:rsidR="00147E9D" w:rsidRPr="00147E9D" w:rsidRDefault="00147E9D" w:rsidP="00373E6D">
      <w:r w:rsidRPr="00373E6D">
        <w:rPr>
          <w:b/>
          <w:bCs/>
        </w:rPr>
        <w:t>Who should complete it?</w:t>
      </w:r>
      <w:r w:rsidRPr="00147E9D">
        <w:t xml:space="preserve"> Anyone in a leadership position within the theatre ecosystem, from West End producers to venue CEOs or Executive Directors.</w:t>
      </w:r>
    </w:p>
    <w:p w14:paraId="409D7923" w14:textId="77777777" w:rsidR="00147E9D" w:rsidRPr="00147E9D" w:rsidRDefault="00147E9D" w:rsidP="00373E6D">
      <w:r w:rsidRPr="00373E6D">
        <w:rPr>
          <w:b/>
          <w:bCs/>
        </w:rPr>
        <w:t>Time required:</w:t>
      </w:r>
      <w:r w:rsidRPr="00147E9D">
        <w:t xml:space="preserve"> Approximately 30 minutes.</w:t>
      </w:r>
    </w:p>
    <w:p w14:paraId="743D193D" w14:textId="77777777" w:rsidR="00147E9D" w:rsidRPr="00147E9D" w:rsidRDefault="00147E9D" w:rsidP="00373E6D">
      <w:r w:rsidRPr="00373E6D">
        <w:rPr>
          <w:b/>
          <w:bCs/>
        </w:rPr>
        <w:t>Deadline:</w:t>
      </w:r>
      <w:r w:rsidRPr="00147E9D">
        <w:t xml:space="preserve"> 12pm on Monday 13 March 2025</w:t>
      </w:r>
    </w:p>
    <w:p w14:paraId="66FE3E15" w14:textId="77777777" w:rsidR="00147E9D" w:rsidRDefault="00147E9D" w:rsidP="00373E6D">
      <w:pPr>
        <w:rPr>
          <w:b/>
          <w:bCs/>
        </w:rPr>
      </w:pPr>
      <w:r w:rsidRPr="00373E6D">
        <w:rPr>
          <w:b/>
          <w:bCs/>
        </w:rPr>
        <w:t>No data preparation needed.</w:t>
      </w:r>
    </w:p>
    <w:p w14:paraId="601D51C6" w14:textId="5C0AA8AE" w:rsidR="00623F2A" w:rsidRPr="00373E6D" w:rsidRDefault="00623F2A" w:rsidP="00373E6D">
      <w:pPr>
        <w:rPr>
          <w:b/>
          <w:bCs/>
        </w:rPr>
      </w:pPr>
      <w:r>
        <w:rPr>
          <w:b/>
          <w:bCs/>
        </w:rPr>
        <w:t xml:space="preserve">You can use this word version to compile your response but please enter </w:t>
      </w:r>
      <w:r w:rsidR="00411C9A">
        <w:rPr>
          <w:b/>
          <w:bCs/>
        </w:rPr>
        <w:t>the final version into the survey page.</w:t>
      </w:r>
    </w:p>
    <w:p w14:paraId="4BDCFA24" w14:textId="77777777" w:rsidR="009072DB" w:rsidRDefault="00147E9D" w:rsidP="009072DB">
      <w:pPr>
        <w:rPr>
          <w:i/>
          <w:iCs/>
        </w:rPr>
      </w:pPr>
      <w:r w:rsidRPr="00373E6D">
        <w:rPr>
          <w:i/>
          <w:iCs/>
        </w:rPr>
        <w:t>If another colleague in your organisation is better suited to complete this section, please forward th</w:t>
      </w:r>
      <w:r w:rsidR="00373E6D">
        <w:rPr>
          <w:i/>
          <w:iCs/>
        </w:rPr>
        <w:t>e</w:t>
      </w:r>
      <w:r w:rsidRPr="00373E6D">
        <w:rPr>
          <w:i/>
          <w:iCs/>
        </w:rPr>
        <w:t xml:space="preserve"> survey </w:t>
      </w:r>
      <w:r w:rsidR="00373E6D">
        <w:rPr>
          <w:i/>
          <w:iCs/>
        </w:rPr>
        <w:t xml:space="preserve">link </w:t>
      </w:r>
      <w:r w:rsidRPr="00373E6D">
        <w:rPr>
          <w:i/>
          <w:iCs/>
        </w:rPr>
        <w:t>to them</w:t>
      </w:r>
      <w:r w:rsidR="009072DB">
        <w:rPr>
          <w:i/>
          <w:iCs/>
        </w:rPr>
        <w:t>:</w:t>
      </w:r>
    </w:p>
    <w:p w14:paraId="24860EC0" w14:textId="71B8713C" w:rsidR="00147E9D" w:rsidRPr="00373E6D" w:rsidRDefault="009072DB" w:rsidP="009072DB">
      <w:pPr>
        <w:jc w:val="center"/>
        <w:rPr>
          <w:i/>
          <w:iCs/>
        </w:rPr>
      </w:pPr>
      <w:r>
        <w:rPr>
          <w:i/>
          <w:iCs/>
        </w:rPr>
        <w:t xml:space="preserve"> </w:t>
      </w:r>
      <w:hyperlink r:id="rId11" w:history="1">
        <w:r w:rsidRPr="005E4ED7">
          <w:rPr>
            <w:rStyle w:val="Hyperlink"/>
            <w:i/>
            <w:iCs/>
          </w:rPr>
          <w:t>https://www.surveymonkey.com/r/SOLTUKTMemberSurvey2025</w:t>
        </w:r>
      </w:hyperlink>
    </w:p>
    <w:p w14:paraId="39432F47" w14:textId="77777777" w:rsidR="00147E9D" w:rsidRPr="009072DB" w:rsidRDefault="00147E9D" w:rsidP="00373E6D">
      <w:pPr>
        <w:rPr>
          <w:b/>
          <w:bCs/>
        </w:rPr>
      </w:pPr>
      <w:r w:rsidRPr="009072DB">
        <w:rPr>
          <w:b/>
          <w:bCs/>
        </w:rPr>
        <w:t>The survey is presented in three sections, links to sections 2 and 3:</w:t>
      </w:r>
    </w:p>
    <w:p w14:paraId="3485D190" w14:textId="77777777" w:rsidR="00641C25" w:rsidRDefault="00147E9D" w:rsidP="00641C25">
      <w:r w:rsidRPr="009072DB">
        <w:rPr>
          <w:b/>
          <w:bCs/>
        </w:rPr>
        <w:t>Finance Director (Venues):</w:t>
      </w:r>
      <w:r w:rsidRPr="00147E9D">
        <w:t xml:space="preserve"> </w:t>
      </w:r>
    </w:p>
    <w:p w14:paraId="617981F2" w14:textId="4B8FB72F" w:rsidR="00147E9D" w:rsidRPr="00147E9D" w:rsidRDefault="00641C25" w:rsidP="00641C25">
      <w:pPr>
        <w:jc w:val="center"/>
      </w:pPr>
      <w:hyperlink r:id="rId12" w:history="1">
        <w:r w:rsidRPr="005E4ED7">
          <w:rPr>
            <w:rStyle w:val="Hyperlink"/>
          </w:rPr>
          <w:t>https://www.surveymonkey.com/r/SOLTUKTMemberSurvey2025Venues</w:t>
        </w:r>
      </w:hyperlink>
    </w:p>
    <w:p w14:paraId="0D7B01E0" w14:textId="2FD9B2D7" w:rsidR="00147E9D" w:rsidRDefault="00147E9D" w:rsidP="00373E6D">
      <w:r w:rsidRPr="009072DB">
        <w:rPr>
          <w:b/>
          <w:bCs/>
        </w:rPr>
        <w:t>Producers and General Managers:</w:t>
      </w:r>
      <w:r w:rsidRPr="00147E9D">
        <w:t xml:space="preserve"> </w:t>
      </w:r>
    </w:p>
    <w:p w14:paraId="441C5CB2" w14:textId="7A4CE2E2" w:rsidR="00641C25" w:rsidRPr="00147E9D" w:rsidRDefault="00623F2A" w:rsidP="00623F2A">
      <w:pPr>
        <w:jc w:val="center"/>
      </w:pPr>
      <w:hyperlink r:id="rId13" w:tgtFrame="_blank" w:tooltip="https://www.surveymonkey.com/r/soltuktmembersurvey2025producers" w:history="1">
        <w:r w:rsidRPr="00623F2A">
          <w:rPr>
            <w:rStyle w:val="Hyperlink"/>
          </w:rPr>
          <w:t>https://www.surveymonkey.com/r/SOLTUKTMemberSurvey2025Producers</w:t>
        </w:r>
      </w:hyperlink>
    </w:p>
    <w:p w14:paraId="04C8DC2E" w14:textId="1FDFACA3" w:rsidR="00147E9D" w:rsidRDefault="00147E9D" w:rsidP="00373E6D">
      <w:r w:rsidRPr="00147E9D">
        <w:t>All responses will be kept confidential, we collect contact details to align responses, remove duplicate responses and to ensure we don’t remind you to complete the survey when you already have!</w:t>
      </w:r>
    </w:p>
    <w:p w14:paraId="576BE7CD" w14:textId="0A76A5F2" w:rsidR="00581271" w:rsidRPr="00581271" w:rsidRDefault="00581271" w:rsidP="00581271">
      <w:pPr>
        <w:keepNext/>
        <w:keepLines/>
        <w:spacing w:before="160" w:after="80"/>
        <w:outlineLvl w:val="1"/>
        <w:rPr>
          <w:rFonts w:asciiTheme="majorHAnsi" w:eastAsiaTheme="majorEastAsia" w:hAnsiTheme="majorHAnsi" w:cstheme="majorBidi"/>
          <w:b/>
          <w:color w:val="0F4761" w:themeColor="accent1" w:themeShade="BF"/>
          <w:sz w:val="28"/>
          <w:szCs w:val="32"/>
          <w:u w:val="single"/>
        </w:rPr>
      </w:pPr>
      <w:r w:rsidRPr="00581271">
        <w:rPr>
          <w:rFonts w:asciiTheme="majorHAnsi" w:eastAsiaTheme="majorEastAsia" w:hAnsiTheme="majorHAnsi" w:cstheme="majorBidi"/>
          <w:b/>
          <w:color w:val="0F4761" w:themeColor="accent1" w:themeShade="BF"/>
          <w:sz w:val="28"/>
          <w:szCs w:val="32"/>
          <w:u w:val="single"/>
        </w:rPr>
        <w:t>Contact information</w:t>
      </w:r>
    </w:p>
    <w:p w14:paraId="61A881CE" w14:textId="77777777" w:rsidR="00581271" w:rsidRPr="00581271" w:rsidRDefault="00581271" w:rsidP="00581271">
      <w:pPr>
        <w:numPr>
          <w:ilvl w:val="0"/>
          <w:numId w:val="1"/>
        </w:numPr>
        <w:contextualSpacing/>
        <w:rPr>
          <w:b/>
          <w:bCs/>
        </w:rPr>
      </w:pPr>
      <w:r w:rsidRPr="00581271">
        <w:rPr>
          <w:b/>
          <w:bCs/>
        </w:rPr>
        <w:t>Name</w:t>
      </w:r>
    </w:p>
    <w:p w14:paraId="1888AFFA" w14:textId="77777777" w:rsidR="00581271" w:rsidRPr="00581271" w:rsidRDefault="00581271" w:rsidP="00581271">
      <w:pPr>
        <w:numPr>
          <w:ilvl w:val="0"/>
          <w:numId w:val="1"/>
        </w:numPr>
        <w:contextualSpacing/>
        <w:rPr>
          <w:b/>
          <w:bCs/>
        </w:rPr>
      </w:pPr>
      <w:r w:rsidRPr="00581271">
        <w:rPr>
          <w:b/>
          <w:bCs/>
        </w:rPr>
        <w:t>Role</w:t>
      </w:r>
    </w:p>
    <w:p w14:paraId="4ED3D220" w14:textId="77777777" w:rsidR="00581271" w:rsidRPr="00581271" w:rsidRDefault="00581271" w:rsidP="00581271">
      <w:pPr>
        <w:numPr>
          <w:ilvl w:val="0"/>
          <w:numId w:val="1"/>
        </w:numPr>
        <w:contextualSpacing/>
        <w:rPr>
          <w:b/>
          <w:bCs/>
        </w:rPr>
      </w:pPr>
      <w:r w:rsidRPr="00581271">
        <w:rPr>
          <w:b/>
          <w:bCs/>
        </w:rPr>
        <w:t>Email</w:t>
      </w:r>
    </w:p>
    <w:p w14:paraId="2F30FA54" w14:textId="0D23B4F6" w:rsidR="00581271" w:rsidRPr="00581271" w:rsidRDefault="00581271" w:rsidP="00581271">
      <w:pPr>
        <w:numPr>
          <w:ilvl w:val="0"/>
          <w:numId w:val="1"/>
        </w:numPr>
        <w:contextualSpacing/>
        <w:rPr>
          <w:b/>
          <w:bCs/>
        </w:rPr>
      </w:pPr>
      <w:r w:rsidRPr="00581271">
        <w:rPr>
          <w:b/>
          <w:bCs/>
        </w:rPr>
        <w:t xml:space="preserve">What organisation do you work for*: </w:t>
      </w:r>
    </w:p>
    <w:p w14:paraId="05004727" w14:textId="77777777" w:rsidR="00581271" w:rsidRPr="00581271" w:rsidRDefault="00581271" w:rsidP="00581271">
      <w:pPr>
        <w:ind w:left="720"/>
        <w:contextualSpacing/>
        <w:rPr>
          <w:b/>
          <w:bCs/>
        </w:rPr>
      </w:pPr>
    </w:p>
    <w:p w14:paraId="76B66673" w14:textId="77777777" w:rsidR="00581271" w:rsidRPr="00581271" w:rsidRDefault="00581271" w:rsidP="00581271">
      <w:pPr>
        <w:numPr>
          <w:ilvl w:val="0"/>
          <w:numId w:val="1"/>
        </w:numPr>
        <w:contextualSpacing/>
        <w:rPr>
          <w:i/>
          <w:iCs/>
        </w:rPr>
      </w:pPr>
      <w:r w:rsidRPr="00581271">
        <w:rPr>
          <w:b/>
          <w:bCs/>
        </w:rPr>
        <w:t xml:space="preserve">What type of organisation are you? </w:t>
      </w:r>
      <w:r w:rsidRPr="00581271">
        <w:rPr>
          <w:i/>
          <w:iCs/>
        </w:rPr>
        <w:t>Tick the closest option.</w:t>
      </w:r>
    </w:p>
    <w:p w14:paraId="4E854E53" w14:textId="77777777" w:rsidR="00581271" w:rsidRPr="00581271" w:rsidRDefault="00581271" w:rsidP="00581271">
      <w:pPr>
        <w:numPr>
          <w:ilvl w:val="1"/>
          <w:numId w:val="1"/>
        </w:numPr>
        <w:contextualSpacing/>
      </w:pPr>
      <w:r w:rsidRPr="00581271">
        <w:t>Producer</w:t>
      </w:r>
    </w:p>
    <w:p w14:paraId="6B1AAC6D" w14:textId="77777777" w:rsidR="00581271" w:rsidRPr="00581271" w:rsidRDefault="00581271" w:rsidP="00581271">
      <w:pPr>
        <w:numPr>
          <w:ilvl w:val="1"/>
          <w:numId w:val="1"/>
        </w:numPr>
        <w:contextualSpacing/>
      </w:pPr>
      <w:r w:rsidRPr="00581271">
        <w:t>Producing venue</w:t>
      </w:r>
    </w:p>
    <w:p w14:paraId="7955CF79" w14:textId="77777777" w:rsidR="00581271" w:rsidRPr="00581271" w:rsidRDefault="00581271" w:rsidP="00581271">
      <w:pPr>
        <w:numPr>
          <w:ilvl w:val="1"/>
          <w:numId w:val="1"/>
        </w:numPr>
        <w:contextualSpacing/>
      </w:pPr>
      <w:r w:rsidRPr="00581271">
        <w:t>Presenting venue</w:t>
      </w:r>
    </w:p>
    <w:p w14:paraId="6C055B27" w14:textId="77777777" w:rsidR="00581271" w:rsidRPr="00581271" w:rsidRDefault="00581271" w:rsidP="00581271">
      <w:pPr>
        <w:numPr>
          <w:ilvl w:val="1"/>
          <w:numId w:val="1"/>
        </w:numPr>
        <w:contextualSpacing/>
      </w:pPr>
      <w:r w:rsidRPr="00581271">
        <w:t>Producing and presenting venue</w:t>
      </w:r>
    </w:p>
    <w:p w14:paraId="2486CD4C" w14:textId="77777777" w:rsidR="00581271" w:rsidRPr="00581271" w:rsidRDefault="00581271" w:rsidP="00581271">
      <w:pPr>
        <w:numPr>
          <w:ilvl w:val="1"/>
          <w:numId w:val="1"/>
        </w:numPr>
        <w:contextualSpacing/>
      </w:pPr>
      <w:proofErr w:type="gramStart"/>
      <w:r w:rsidRPr="00581271">
        <w:lastRenderedPageBreak/>
        <w:t>Sole-trader</w:t>
      </w:r>
      <w:proofErr w:type="gramEnd"/>
      <w:r w:rsidRPr="00581271">
        <w:t xml:space="preserve"> (self-employed)</w:t>
      </w:r>
    </w:p>
    <w:p w14:paraId="627EA643" w14:textId="77777777" w:rsidR="00581271" w:rsidRPr="00581271" w:rsidRDefault="00581271" w:rsidP="00581271">
      <w:pPr>
        <w:numPr>
          <w:ilvl w:val="1"/>
          <w:numId w:val="1"/>
        </w:numPr>
        <w:contextualSpacing/>
      </w:pPr>
      <w:r w:rsidRPr="00581271">
        <w:t>Touring</w:t>
      </w:r>
    </w:p>
    <w:p w14:paraId="2FBD4763" w14:textId="77777777" w:rsidR="00581271" w:rsidRPr="00581271" w:rsidRDefault="00581271" w:rsidP="00581271">
      <w:pPr>
        <w:numPr>
          <w:ilvl w:val="1"/>
          <w:numId w:val="1"/>
        </w:numPr>
        <w:contextualSpacing/>
      </w:pPr>
      <w:r w:rsidRPr="00581271">
        <w:t>Supplier</w:t>
      </w:r>
    </w:p>
    <w:p w14:paraId="0B685BC9" w14:textId="77777777" w:rsidR="00581271" w:rsidRPr="00581271" w:rsidRDefault="00581271" w:rsidP="00581271">
      <w:pPr>
        <w:numPr>
          <w:ilvl w:val="1"/>
          <w:numId w:val="1"/>
        </w:numPr>
        <w:contextualSpacing/>
      </w:pPr>
      <w:r w:rsidRPr="00581271">
        <w:t>Multi-venue organisation (venues only)</w:t>
      </w:r>
    </w:p>
    <w:p w14:paraId="3D95F80D" w14:textId="77777777" w:rsidR="00581271" w:rsidRPr="00581271" w:rsidRDefault="00581271" w:rsidP="00581271">
      <w:pPr>
        <w:numPr>
          <w:ilvl w:val="1"/>
          <w:numId w:val="1"/>
        </w:numPr>
        <w:contextualSpacing/>
      </w:pPr>
      <w:r w:rsidRPr="00581271">
        <w:t>Multi-venue organisation (venues and producing)</w:t>
      </w:r>
    </w:p>
    <w:p w14:paraId="3988DDAE" w14:textId="68526E0F" w:rsidR="00581271" w:rsidRPr="00581271" w:rsidRDefault="00581271" w:rsidP="00581271">
      <w:pPr>
        <w:numPr>
          <w:ilvl w:val="1"/>
          <w:numId w:val="1"/>
        </w:numPr>
        <w:contextualSpacing/>
      </w:pPr>
      <w:r w:rsidRPr="00581271">
        <w:t>Other, please specify</w:t>
      </w:r>
    </w:p>
    <w:p w14:paraId="52AD281D" w14:textId="77777777" w:rsidR="00581271" w:rsidRPr="00581271" w:rsidRDefault="00581271" w:rsidP="00581271">
      <w:pPr>
        <w:numPr>
          <w:ilvl w:val="0"/>
          <w:numId w:val="1"/>
        </w:numPr>
        <w:contextualSpacing/>
      </w:pPr>
      <w:r w:rsidRPr="00581271">
        <w:t xml:space="preserve">Which organisation are you a member of? </w:t>
      </w:r>
      <w:r w:rsidRPr="00581271">
        <w:rPr>
          <w:i/>
          <w:iCs/>
        </w:rPr>
        <w:t>Select all that apply.</w:t>
      </w:r>
    </w:p>
    <w:p w14:paraId="57E8BA73" w14:textId="77777777" w:rsidR="00581271" w:rsidRPr="00581271" w:rsidRDefault="00581271" w:rsidP="00581271">
      <w:pPr>
        <w:numPr>
          <w:ilvl w:val="1"/>
          <w:numId w:val="1"/>
        </w:numPr>
        <w:contextualSpacing/>
      </w:pPr>
      <w:r w:rsidRPr="00581271">
        <w:t>SOLT</w:t>
      </w:r>
    </w:p>
    <w:p w14:paraId="1645A66C" w14:textId="77777777" w:rsidR="00581271" w:rsidRDefault="00581271" w:rsidP="00581271">
      <w:pPr>
        <w:numPr>
          <w:ilvl w:val="1"/>
          <w:numId w:val="1"/>
        </w:numPr>
        <w:contextualSpacing/>
      </w:pPr>
      <w:r w:rsidRPr="00581271">
        <w:t>UK Theatre</w:t>
      </w:r>
    </w:p>
    <w:p w14:paraId="62620474" w14:textId="2A686496" w:rsidR="007A2267" w:rsidRPr="002D1461" w:rsidRDefault="007A2267" w:rsidP="007A2267">
      <w:pPr>
        <w:keepNext/>
        <w:keepLines/>
        <w:spacing w:before="160" w:after="80"/>
        <w:outlineLvl w:val="1"/>
        <w:rPr>
          <w:rFonts w:asciiTheme="majorHAnsi" w:eastAsiaTheme="majorEastAsia" w:hAnsiTheme="majorHAnsi" w:cstheme="majorBidi"/>
          <w:b/>
          <w:color w:val="0F4761" w:themeColor="accent1" w:themeShade="BF"/>
          <w:sz w:val="28"/>
          <w:szCs w:val="32"/>
          <w:u w:val="single"/>
        </w:rPr>
      </w:pPr>
      <w:r w:rsidRPr="002D1461">
        <w:rPr>
          <w:rFonts w:asciiTheme="majorHAnsi" w:eastAsiaTheme="majorEastAsia" w:hAnsiTheme="majorHAnsi" w:cstheme="majorBidi"/>
          <w:b/>
          <w:color w:val="0F4761" w:themeColor="accent1" w:themeShade="BF"/>
          <w:sz w:val="28"/>
          <w:szCs w:val="32"/>
          <w:u w:val="single"/>
        </w:rPr>
        <w:t xml:space="preserve">About your organisation </w:t>
      </w:r>
      <w:r w:rsidRPr="002D1461">
        <w:rPr>
          <w:rFonts w:asciiTheme="majorHAnsi" w:eastAsiaTheme="majorEastAsia" w:hAnsiTheme="majorHAnsi" w:cstheme="majorBidi"/>
          <w:b/>
          <w:color w:val="0F4761" w:themeColor="accent1" w:themeShade="BF"/>
          <w:sz w:val="28"/>
          <w:szCs w:val="32"/>
          <w:highlight w:val="yellow"/>
          <w:u w:val="single"/>
        </w:rPr>
        <w:t>[</w:t>
      </w:r>
      <w:r w:rsidR="003A5C0B">
        <w:rPr>
          <w:rFonts w:asciiTheme="majorHAnsi" w:eastAsiaTheme="majorEastAsia" w:hAnsiTheme="majorHAnsi" w:cstheme="majorBidi"/>
          <w:b/>
          <w:color w:val="0F4761" w:themeColor="accent1" w:themeShade="BF"/>
          <w:sz w:val="28"/>
          <w:szCs w:val="32"/>
          <w:highlight w:val="yellow"/>
          <w:u w:val="single"/>
        </w:rPr>
        <w:t>All leaders to complete</w:t>
      </w:r>
      <w:r w:rsidRPr="002D1461">
        <w:rPr>
          <w:rFonts w:asciiTheme="majorHAnsi" w:eastAsiaTheme="majorEastAsia" w:hAnsiTheme="majorHAnsi" w:cstheme="majorBidi"/>
          <w:b/>
          <w:color w:val="0F4761" w:themeColor="accent1" w:themeShade="BF"/>
          <w:sz w:val="28"/>
          <w:szCs w:val="32"/>
          <w:highlight w:val="yellow"/>
          <w:u w:val="single"/>
        </w:rPr>
        <w:t>]</w:t>
      </w:r>
    </w:p>
    <w:p w14:paraId="6551CC9A" w14:textId="777E362E" w:rsidR="007A2267" w:rsidRPr="001309DB" w:rsidRDefault="007A2267" w:rsidP="007A2267">
      <w:pPr>
        <w:pStyle w:val="ListParagraph"/>
        <w:numPr>
          <w:ilvl w:val="0"/>
          <w:numId w:val="1"/>
        </w:numPr>
        <w:rPr>
          <w:b/>
          <w:bCs/>
        </w:rPr>
      </w:pPr>
      <w:r w:rsidRPr="5E935DF6">
        <w:rPr>
          <w:b/>
          <w:bCs/>
        </w:rPr>
        <w:t xml:space="preserve">Which </w:t>
      </w:r>
      <w:r w:rsidR="1F7B11D0" w:rsidRPr="5E935DF6">
        <w:rPr>
          <w:b/>
          <w:bCs/>
        </w:rPr>
        <w:t>region/nation</w:t>
      </w:r>
      <w:r w:rsidRPr="5E935DF6">
        <w:rPr>
          <w:b/>
          <w:bCs/>
        </w:rPr>
        <w:t xml:space="preserve"> are you based in? </w:t>
      </w:r>
      <w:r w:rsidRPr="5E935DF6">
        <w:rPr>
          <w:b/>
          <w:bCs/>
          <w:highlight w:val="yellow"/>
        </w:rPr>
        <w:t>[</w:t>
      </w:r>
      <w:r w:rsidR="003A5C0B">
        <w:rPr>
          <w:b/>
          <w:bCs/>
          <w:highlight w:val="yellow"/>
        </w:rPr>
        <w:t>Select one unless you are a multi-venue organisation, where you can select multiple regions</w:t>
      </w:r>
      <w:r w:rsidRPr="5E935DF6">
        <w:rPr>
          <w:b/>
          <w:bCs/>
          <w:highlight w:val="yellow"/>
        </w:rPr>
        <w:t>]</w:t>
      </w:r>
    </w:p>
    <w:p w14:paraId="4FDBC33C" w14:textId="2B809619" w:rsidR="007A2267" w:rsidRPr="002D1461" w:rsidRDefault="5486248B" w:rsidP="007A2267">
      <w:pPr>
        <w:numPr>
          <w:ilvl w:val="1"/>
          <w:numId w:val="2"/>
        </w:numPr>
        <w:contextualSpacing/>
      </w:pPr>
      <w:r>
        <w:t>Scotland</w:t>
      </w:r>
    </w:p>
    <w:p w14:paraId="43349DD7" w14:textId="592FFB73" w:rsidR="007A2267" w:rsidRPr="002D1461" w:rsidRDefault="5486248B" w:rsidP="007A2267">
      <w:pPr>
        <w:numPr>
          <w:ilvl w:val="1"/>
          <w:numId w:val="2"/>
        </w:numPr>
        <w:contextualSpacing/>
      </w:pPr>
      <w:r>
        <w:t>Wales</w:t>
      </w:r>
    </w:p>
    <w:p w14:paraId="4F5EDA38" w14:textId="23723B52" w:rsidR="007A2267" w:rsidRPr="002D1461" w:rsidRDefault="5486248B" w:rsidP="007A2267">
      <w:pPr>
        <w:numPr>
          <w:ilvl w:val="1"/>
          <w:numId w:val="2"/>
        </w:numPr>
        <w:contextualSpacing/>
      </w:pPr>
      <w:r>
        <w:t xml:space="preserve">Northern Ireland </w:t>
      </w:r>
    </w:p>
    <w:p w14:paraId="619B360A" w14:textId="77777777" w:rsidR="009A4F76" w:rsidRDefault="009A4F76" w:rsidP="007A2267">
      <w:pPr>
        <w:numPr>
          <w:ilvl w:val="1"/>
          <w:numId w:val="2"/>
        </w:numPr>
        <w:contextualSpacing/>
      </w:pPr>
      <w:r w:rsidRPr="002D1461">
        <w:t xml:space="preserve">London </w:t>
      </w:r>
    </w:p>
    <w:p w14:paraId="723B0A2E" w14:textId="2FA3A7CA" w:rsidR="007A2267" w:rsidRPr="002D1461" w:rsidRDefault="007A2267" w:rsidP="009A4F76">
      <w:pPr>
        <w:numPr>
          <w:ilvl w:val="1"/>
          <w:numId w:val="2"/>
        </w:numPr>
        <w:contextualSpacing/>
      </w:pPr>
      <w:r>
        <w:t xml:space="preserve">East of England </w:t>
      </w:r>
    </w:p>
    <w:p w14:paraId="5E0270F5" w14:textId="77777777" w:rsidR="007A2267" w:rsidRPr="002D1461" w:rsidRDefault="007A2267" w:rsidP="007A2267">
      <w:pPr>
        <w:numPr>
          <w:ilvl w:val="1"/>
          <w:numId w:val="2"/>
        </w:numPr>
        <w:contextualSpacing/>
      </w:pPr>
      <w:proofErr w:type="gramStart"/>
      <w:r w:rsidRPr="002D1461">
        <w:t>North East</w:t>
      </w:r>
      <w:proofErr w:type="gramEnd"/>
      <w:r w:rsidRPr="002D1461">
        <w:t xml:space="preserve"> England</w:t>
      </w:r>
    </w:p>
    <w:p w14:paraId="1EB456B9" w14:textId="77777777" w:rsidR="007A2267" w:rsidRPr="002D1461" w:rsidRDefault="007A2267" w:rsidP="007A2267">
      <w:pPr>
        <w:numPr>
          <w:ilvl w:val="1"/>
          <w:numId w:val="2"/>
        </w:numPr>
        <w:contextualSpacing/>
      </w:pPr>
      <w:proofErr w:type="gramStart"/>
      <w:r w:rsidRPr="002D1461">
        <w:t>North West</w:t>
      </w:r>
      <w:proofErr w:type="gramEnd"/>
      <w:r w:rsidRPr="002D1461">
        <w:t xml:space="preserve"> England</w:t>
      </w:r>
    </w:p>
    <w:p w14:paraId="076FCA62" w14:textId="77777777" w:rsidR="007A2267" w:rsidRPr="002D1461" w:rsidRDefault="007A2267" w:rsidP="007A2267">
      <w:pPr>
        <w:numPr>
          <w:ilvl w:val="1"/>
          <w:numId w:val="2"/>
        </w:numPr>
        <w:contextualSpacing/>
      </w:pPr>
      <w:proofErr w:type="gramStart"/>
      <w:r w:rsidRPr="002D1461">
        <w:t>South East</w:t>
      </w:r>
      <w:proofErr w:type="gramEnd"/>
      <w:r w:rsidRPr="002D1461">
        <w:t xml:space="preserve"> England</w:t>
      </w:r>
    </w:p>
    <w:p w14:paraId="66B3B68A" w14:textId="77777777" w:rsidR="007A2267" w:rsidRPr="002D1461" w:rsidRDefault="007A2267" w:rsidP="007A2267">
      <w:pPr>
        <w:numPr>
          <w:ilvl w:val="1"/>
          <w:numId w:val="2"/>
        </w:numPr>
        <w:contextualSpacing/>
      </w:pPr>
      <w:proofErr w:type="gramStart"/>
      <w:r w:rsidRPr="002D1461">
        <w:t>South West</w:t>
      </w:r>
      <w:proofErr w:type="gramEnd"/>
      <w:r w:rsidRPr="002D1461">
        <w:t xml:space="preserve"> England</w:t>
      </w:r>
    </w:p>
    <w:p w14:paraId="176EBB08" w14:textId="0295643C" w:rsidR="007A2267" w:rsidRPr="002D1461" w:rsidRDefault="007A2267" w:rsidP="007A2267">
      <w:pPr>
        <w:numPr>
          <w:ilvl w:val="1"/>
          <w:numId w:val="2"/>
        </w:numPr>
        <w:contextualSpacing/>
      </w:pPr>
      <w:r w:rsidRPr="002D1461">
        <w:t>East Midlands</w:t>
      </w:r>
      <w:r w:rsidR="009A4F76">
        <w:t xml:space="preserve"> (England)</w:t>
      </w:r>
    </w:p>
    <w:p w14:paraId="0E09CECB" w14:textId="566B3439" w:rsidR="007A2267" w:rsidRPr="002D1461" w:rsidRDefault="007A2267" w:rsidP="007A2267">
      <w:pPr>
        <w:numPr>
          <w:ilvl w:val="1"/>
          <w:numId w:val="2"/>
        </w:numPr>
        <w:contextualSpacing/>
      </w:pPr>
      <w:r w:rsidRPr="002D1461">
        <w:t xml:space="preserve">West Midlands </w:t>
      </w:r>
      <w:r w:rsidR="009A4F76">
        <w:t>(England)</w:t>
      </w:r>
    </w:p>
    <w:p w14:paraId="294EEDA8" w14:textId="77777777" w:rsidR="007A2267" w:rsidRPr="002D1461" w:rsidRDefault="007A2267" w:rsidP="007A2267">
      <w:pPr>
        <w:numPr>
          <w:ilvl w:val="1"/>
          <w:numId w:val="2"/>
        </w:numPr>
        <w:contextualSpacing/>
      </w:pPr>
      <w:r>
        <w:t xml:space="preserve">Yorkshire and The Humber </w:t>
      </w:r>
    </w:p>
    <w:p w14:paraId="1C9F78F8" w14:textId="77777777" w:rsidR="007A2267" w:rsidRPr="002D1461" w:rsidRDefault="007A2267" w:rsidP="007A2267">
      <w:pPr>
        <w:numPr>
          <w:ilvl w:val="1"/>
          <w:numId w:val="2"/>
        </w:numPr>
        <w:contextualSpacing/>
      </w:pPr>
      <w:r w:rsidRPr="002D1461">
        <w:t>Outside the UK</w:t>
      </w:r>
    </w:p>
    <w:p w14:paraId="2CF0713A" w14:textId="77777777" w:rsidR="007A2267" w:rsidRPr="002D1461" w:rsidRDefault="007A2267" w:rsidP="007A2267">
      <w:pPr>
        <w:numPr>
          <w:ilvl w:val="1"/>
          <w:numId w:val="2"/>
        </w:numPr>
        <w:contextualSpacing/>
      </w:pPr>
      <w:r w:rsidRPr="002D1461">
        <w:t>Regional touring producer</w:t>
      </w:r>
    </w:p>
    <w:p w14:paraId="63D0BC97" w14:textId="77777777" w:rsidR="004A6546" w:rsidRPr="004A6546" w:rsidRDefault="004A6546" w:rsidP="004A6546">
      <w:pPr>
        <w:rPr>
          <w:highlight w:val="yellow"/>
        </w:rPr>
      </w:pPr>
    </w:p>
    <w:p w14:paraId="2435B724" w14:textId="006E7781" w:rsidR="004A6546" w:rsidRPr="003A5C0B" w:rsidRDefault="004A6546" w:rsidP="004A6546">
      <w:pPr>
        <w:pStyle w:val="ListParagraph"/>
        <w:numPr>
          <w:ilvl w:val="0"/>
          <w:numId w:val="1"/>
        </w:numPr>
        <w:rPr>
          <w:b/>
          <w:bCs/>
        </w:rPr>
      </w:pPr>
      <w:r w:rsidRPr="003A5C0B">
        <w:rPr>
          <w:b/>
          <w:bCs/>
        </w:rPr>
        <w:t xml:space="preserve">Which of the following </w:t>
      </w:r>
      <w:r w:rsidRPr="003A5C0B">
        <w:rPr>
          <w:b/>
          <w:bCs/>
          <w:u w:val="single"/>
        </w:rPr>
        <w:t>best</w:t>
      </w:r>
      <w:r w:rsidRPr="003A5C0B">
        <w:rPr>
          <w:b/>
          <w:bCs/>
        </w:rPr>
        <w:t xml:space="preserve"> describes your organisation? </w:t>
      </w:r>
      <w:r w:rsidRPr="003A5C0B">
        <w:rPr>
          <w:i/>
          <w:iCs/>
        </w:rPr>
        <w:t xml:space="preserve">Please select </w:t>
      </w:r>
      <w:r w:rsidR="003A5C0B" w:rsidRPr="003A5C0B">
        <w:rPr>
          <w:i/>
          <w:iCs/>
        </w:rPr>
        <w:t>the closest option</w:t>
      </w:r>
    </w:p>
    <w:p w14:paraId="70D2F383" w14:textId="77777777" w:rsidR="0026171C" w:rsidRPr="003A5C0B" w:rsidRDefault="0026171C" w:rsidP="0026171C">
      <w:pPr>
        <w:pStyle w:val="ListParagraph"/>
        <w:numPr>
          <w:ilvl w:val="0"/>
          <w:numId w:val="19"/>
        </w:numPr>
      </w:pPr>
      <w:r w:rsidRPr="003A5C0B">
        <w:t>Commercial (profit distributing)</w:t>
      </w:r>
    </w:p>
    <w:p w14:paraId="158ABDB8" w14:textId="77777777" w:rsidR="00BE0C29" w:rsidRPr="003A5C0B" w:rsidRDefault="005D0D9B" w:rsidP="00776107">
      <w:pPr>
        <w:pStyle w:val="ListParagraph"/>
        <w:numPr>
          <w:ilvl w:val="0"/>
          <w:numId w:val="19"/>
        </w:numPr>
      </w:pPr>
      <w:r w:rsidRPr="003A5C0B">
        <w:t>Charity</w:t>
      </w:r>
    </w:p>
    <w:p w14:paraId="3BBFA935" w14:textId="069CEF8C" w:rsidR="004A6546" w:rsidRPr="003A5C0B" w:rsidRDefault="005D0D9B" w:rsidP="00776107">
      <w:pPr>
        <w:pStyle w:val="ListParagraph"/>
        <w:numPr>
          <w:ilvl w:val="0"/>
          <w:numId w:val="19"/>
        </w:numPr>
      </w:pPr>
      <w:r w:rsidRPr="003A5C0B">
        <w:t xml:space="preserve">Charitable Trust </w:t>
      </w:r>
    </w:p>
    <w:p w14:paraId="006D0945" w14:textId="75905559" w:rsidR="004A6546" w:rsidRPr="003A5C0B" w:rsidRDefault="00776107" w:rsidP="005D0D9B">
      <w:pPr>
        <w:pStyle w:val="ListParagraph"/>
        <w:numPr>
          <w:ilvl w:val="0"/>
          <w:numId w:val="19"/>
        </w:numPr>
      </w:pPr>
      <w:r w:rsidRPr="003A5C0B">
        <w:t xml:space="preserve">Community Interest Company (CIC) or </w:t>
      </w:r>
      <w:r w:rsidR="004A6546" w:rsidRPr="003A5C0B">
        <w:t>Non-Profit Distributing</w:t>
      </w:r>
    </w:p>
    <w:p w14:paraId="79F50850" w14:textId="77777777" w:rsidR="0026171C" w:rsidRPr="003A5C0B" w:rsidRDefault="0026171C" w:rsidP="0026171C">
      <w:pPr>
        <w:pStyle w:val="ListParagraph"/>
        <w:numPr>
          <w:ilvl w:val="0"/>
          <w:numId w:val="19"/>
        </w:numPr>
      </w:pPr>
      <w:r w:rsidRPr="003A5C0B">
        <w:t>Local Authority</w:t>
      </w:r>
    </w:p>
    <w:p w14:paraId="20E25C5F" w14:textId="77777777" w:rsidR="004A6546" w:rsidRPr="003A5C0B" w:rsidRDefault="004A6546" w:rsidP="005D0D9B">
      <w:pPr>
        <w:pStyle w:val="ListParagraph"/>
        <w:numPr>
          <w:ilvl w:val="0"/>
          <w:numId w:val="19"/>
        </w:numPr>
      </w:pPr>
      <w:r w:rsidRPr="003A5C0B">
        <w:t>Sole Trader (i.e. self-employed)</w:t>
      </w:r>
    </w:p>
    <w:p w14:paraId="26FE7876" w14:textId="77777777" w:rsidR="004A6546" w:rsidRPr="003A5C0B" w:rsidRDefault="004A6546" w:rsidP="005D0D9B">
      <w:pPr>
        <w:pStyle w:val="ListParagraph"/>
        <w:numPr>
          <w:ilvl w:val="0"/>
          <w:numId w:val="19"/>
        </w:numPr>
      </w:pPr>
      <w:r w:rsidRPr="003A5C0B">
        <w:t>Other, please specify</w:t>
      </w:r>
    </w:p>
    <w:p w14:paraId="37863B76" w14:textId="77777777" w:rsidR="007A2267" w:rsidRDefault="007A2267" w:rsidP="007A2267"/>
    <w:p w14:paraId="33A3E041" w14:textId="77777777" w:rsidR="007A2267" w:rsidRDefault="007A2267" w:rsidP="007A2267">
      <w:pPr>
        <w:pStyle w:val="ListParagraph"/>
        <w:numPr>
          <w:ilvl w:val="0"/>
          <w:numId w:val="1"/>
        </w:numPr>
        <w:rPr>
          <w:b/>
          <w:bCs/>
        </w:rPr>
      </w:pPr>
      <w:bookmarkStart w:id="0" w:name="_Hlk187650361"/>
      <w:r>
        <w:rPr>
          <w:b/>
          <w:bCs/>
        </w:rPr>
        <w:lastRenderedPageBreak/>
        <w:t xml:space="preserve">Please select which of the following funders, if any, you receive funds from? </w:t>
      </w:r>
      <w:bookmarkEnd w:id="0"/>
      <w:r w:rsidRPr="004F5BD5">
        <w:rPr>
          <w:i/>
          <w:iCs/>
        </w:rPr>
        <w:t>Please select all that apply</w:t>
      </w:r>
    </w:p>
    <w:p w14:paraId="280E0AB5" w14:textId="47385289" w:rsidR="007A2267" w:rsidRPr="004F5BD5" w:rsidRDefault="007A2267" w:rsidP="007A2267">
      <w:pPr>
        <w:pStyle w:val="ListParagraph"/>
        <w:numPr>
          <w:ilvl w:val="1"/>
          <w:numId w:val="3"/>
        </w:numPr>
      </w:pPr>
      <w:r>
        <w:t xml:space="preserve">Arts Council England </w:t>
      </w:r>
    </w:p>
    <w:p w14:paraId="5DFF6207" w14:textId="02F8B5A2" w:rsidR="007A2267" w:rsidRPr="004F5BD5" w:rsidRDefault="007A2267" w:rsidP="007A2267">
      <w:pPr>
        <w:pStyle w:val="ListParagraph"/>
        <w:numPr>
          <w:ilvl w:val="1"/>
          <w:numId w:val="3"/>
        </w:numPr>
      </w:pPr>
      <w:r>
        <w:t xml:space="preserve">Creative Scotland </w:t>
      </w:r>
    </w:p>
    <w:p w14:paraId="3F417F1B" w14:textId="73102F11" w:rsidR="007A2267" w:rsidRPr="004F5BD5" w:rsidRDefault="007A2267" w:rsidP="007A2267">
      <w:pPr>
        <w:pStyle w:val="ListParagraph"/>
        <w:numPr>
          <w:ilvl w:val="1"/>
          <w:numId w:val="3"/>
        </w:numPr>
      </w:pPr>
      <w:r>
        <w:t xml:space="preserve">Arts Council Wales </w:t>
      </w:r>
    </w:p>
    <w:p w14:paraId="30DEF4E8" w14:textId="44DE5BE5" w:rsidR="007A2267" w:rsidRPr="004F5BD5" w:rsidRDefault="007A2267" w:rsidP="007A2267">
      <w:pPr>
        <w:pStyle w:val="ListParagraph"/>
        <w:numPr>
          <w:ilvl w:val="1"/>
          <w:numId w:val="3"/>
        </w:numPr>
      </w:pPr>
      <w:r>
        <w:t>Arts Council Northern Ireland</w:t>
      </w:r>
    </w:p>
    <w:p w14:paraId="74663335" w14:textId="77777777" w:rsidR="007A2267" w:rsidRPr="004F5BD5" w:rsidRDefault="007A2267" w:rsidP="007A2267">
      <w:pPr>
        <w:pStyle w:val="ListParagraph"/>
        <w:numPr>
          <w:ilvl w:val="1"/>
          <w:numId w:val="3"/>
        </w:numPr>
      </w:pPr>
      <w:r w:rsidRPr="004F5BD5">
        <w:t>Local Authority</w:t>
      </w:r>
    </w:p>
    <w:p w14:paraId="0FC76AAC" w14:textId="77777777" w:rsidR="007A2267" w:rsidRPr="004F5BD5" w:rsidRDefault="007A2267" w:rsidP="007A2267">
      <w:pPr>
        <w:pStyle w:val="ListParagraph"/>
        <w:numPr>
          <w:ilvl w:val="1"/>
          <w:numId w:val="3"/>
        </w:numPr>
      </w:pPr>
      <w:r w:rsidRPr="004F5BD5">
        <w:t>Charitable trusts</w:t>
      </w:r>
      <w:r>
        <w:t xml:space="preserve"> and foundations</w:t>
      </w:r>
    </w:p>
    <w:p w14:paraId="70540A0B" w14:textId="77777777" w:rsidR="007A2267" w:rsidRDefault="007A2267" w:rsidP="007A2267">
      <w:pPr>
        <w:pStyle w:val="ListParagraph"/>
        <w:numPr>
          <w:ilvl w:val="1"/>
          <w:numId w:val="3"/>
        </w:numPr>
      </w:pPr>
      <w:r>
        <w:t>Individual philanthropic donors (including membership schemes)</w:t>
      </w:r>
    </w:p>
    <w:p w14:paraId="631245B9" w14:textId="77777777" w:rsidR="007A2267" w:rsidRPr="004F5BD5" w:rsidRDefault="007A2267" w:rsidP="007A2267">
      <w:pPr>
        <w:pStyle w:val="ListParagraph"/>
        <w:numPr>
          <w:ilvl w:val="1"/>
          <w:numId w:val="3"/>
        </w:numPr>
      </w:pPr>
      <w:r>
        <w:t>Business / Corporate sponsorship</w:t>
      </w:r>
    </w:p>
    <w:p w14:paraId="4F09C29E" w14:textId="77777777" w:rsidR="007A2267" w:rsidRPr="004F5BD5" w:rsidRDefault="007A2267" w:rsidP="007A2267">
      <w:pPr>
        <w:pStyle w:val="ListParagraph"/>
        <w:numPr>
          <w:ilvl w:val="1"/>
          <w:numId w:val="3"/>
        </w:numPr>
      </w:pPr>
      <w:r>
        <w:t>None, income solely from ticket sales and other commercial revenue</w:t>
      </w:r>
    </w:p>
    <w:p w14:paraId="447BFD44" w14:textId="77777777" w:rsidR="007A2267" w:rsidRDefault="007A2267" w:rsidP="007A2267">
      <w:pPr>
        <w:pStyle w:val="ListParagraph"/>
        <w:numPr>
          <w:ilvl w:val="1"/>
          <w:numId w:val="3"/>
        </w:numPr>
      </w:pPr>
      <w:r w:rsidRPr="004F5BD5">
        <w:t>Other, please specify</w:t>
      </w:r>
    </w:p>
    <w:p w14:paraId="4CF2FC77" w14:textId="77777777" w:rsidR="003A5C0B" w:rsidRDefault="003A5C0B" w:rsidP="003A5C0B"/>
    <w:p w14:paraId="710AA28F" w14:textId="77777777" w:rsidR="007A2267" w:rsidRPr="00324002" w:rsidRDefault="007A2267" w:rsidP="007A2267">
      <w:pPr>
        <w:pStyle w:val="ListParagraph"/>
        <w:numPr>
          <w:ilvl w:val="0"/>
          <w:numId w:val="1"/>
        </w:numPr>
        <w:rPr>
          <w:b/>
          <w:bCs/>
        </w:rPr>
      </w:pPr>
      <w:r w:rsidRPr="00324002">
        <w:rPr>
          <w:b/>
          <w:bCs/>
        </w:rPr>
        <w:t xml:space="preserve">Are you a National Portfolio Organisation (NPO)? </w:t>
      </w:r>
    </w:p>
    <w:p w14:paraId="400B4F0C" w14:textId="77777777" w:rsidR="007A2267" w:rsidRDefault="007A2267" w:rsidP="007A2267">
      <w:pPr>
        <w:pStyle w:val="ListParagraph"/>
        <w:numPr>
          <w:ilvl w:val="1"/>
          <w:numId w:val="1"/>
        </w:numPr>
      </w:pPr>
      <w:r>
        <w:t>Yes</w:t>
      </w:r>
    </w:p>
    <w:p w14:paraId="0CE44605" w14:textId="77777777" w:rsidR="007A2267" w:rsidRDefault="007A2267" w:rsidP="007A2267">
      <w:pPr>
        <w:pStyle w:val="ListParagraph"/>
        <w:numPr>
          <w:ilvl w:val="1"/>
          <w:numId w:val="1"/>
        </w:numPr>
      </w:pPr>
      <w:r>
        <w:t>No</w:t>
      </w:r>
    </w:p>
    <w:p w14:paraId="2C5EEC4F" w14:textId="77777777" w:rsidR="007A2267" w:rsidRDefault="007A2267" w:rsidP="007A2267">
      <w:pPr>
        <w:pStyle w:val="ListParagraph"/>
        <w:numPr>
          <w:ilvl w:val="1"/>
          <w:numId w:val="1"/>
        </w:numPr>
      </w:pPr>
      <w:r>
        <w:t>Unsure</w:t>
      </w:r>
    </w:p>
    <w:p w14:paraId="4D77DFB5" w14:textId="77777777" w:rsidR="003A5C0B" w:rsidRDefault="003A5C0B" w:rsidP="003A5C0B"/>
    <w:p w14:paraId="20A0A6DE" w14:textId="3BDEDD44" w:rsidR="00B34816" w:rsidRDefault="00AB64BF" w:rsidP="00B34816">
      <w:pPr>
        <w:pStyle w:val="ListParagraph"/>
        <w:numPr>
          <w:ilvl w:val="0"/>
          <w:numId w:val="1"/>
        </w:numPr>
        <w:rPr>
          <w:b/>
          <w:bCs/>
        </w:rPr>
      </w:pPr>
      <w:r>
        <w:rPr>
          <w:b/>
          <w:bCs/>
        </w:rPr>
        <w:t>Will you apply to be a National Portfolio Organisation</w:t>
      </w:r>
      <w:r w:rsidR="002A1D64">
        <w:rPr>
          <w:b/>
          <w:bCs/>
        </w:rPr>
        <w:t xml:space="preserve"> from April 2027? </w:t>
      </w:r>
    </w:p>
    <w:p w14:paraId="4DBBDAAD" w14:textId="595A9042" w:rsidR="002A1D64" w:rsidRPr="002A1D64" w:rsidRDefault="002A1D64" w:rsidP="002A1D64">
      <w:pPr>
        <w:pStyle w:val="ListParagraph"/>
        <w:numPr>
          <w:ilvl w:val="1"/>
          <w:numId w:val="1"/>
        </w:numPr>
      </w:pPr>
      <w:r w:rsidRPr="002A1D64">
        <w:t>Ye</w:t>
      </w:r>
      <w:r w:rsidR="002E5B3E">
        <w:t>s</w:t>
      </w:r>
    </w:p>
    <w:p w14:paraId="3E8E4E47" w14:textId="40187B66" w:rsidR="002A1D64" w:rsidRDefault="002A1D64" w:rsidP="002A1D64">
      <w:pPr>
        <w:pStyle w:val="ListParagraph"/>
        <w:numPr>
          <w:ilvl w:val="1"/>
          <w:numId w:val="1"/>
        </w:numPr>
      </w:pPr>
      <w:r w:rsidRPr="002A1D64">
        <w:t>No</w:t>
      </w:r>
      <w:r w:rsidR="009A684F">
        <w:t>, but we are considering applying in future</w:t>
      </w:r>
    </w:p>
    <w:p w14:paraId="49843201" w14:textId="3462DC98" w:rsidR="009A684F" w:rsidRPr="002A1D64" w:rsidRDefault="009A684F" w:rsidP="002A1D64">
      <w:pPr>
        <w:pStyle w:val="ListParagraph"/>
        <w:numPr>
          <w:ilvl w:val="1"/>
          <w:numId w:val="1"/>
        </w:numPr>
      </w:pPr>
      <w:r>
        <w:t xml:space="preserve">No, we do not intend to </w:t>
      </w:r>
      <w:r w:rsidR="002E5B3E">
        <w:t>apply to be an NPO</w:t>
      </w:r>
    </w:p>
    <w:p w14:paraId="127DD428" w14:textId="4C5126CC" w:rsidR="009A684F" w:rsidRPr="002A1D64" w:rsidRDefault="002A1D64" w:rsidP="009A684F">
      <w:pPr>
        <w:pStyle w:val="ListParagraph"/>
        <w:numPr>
          <w:ilvl w:val="1"/>
          <w:numId w:val="1"/>
        </w:numPr>
      </w:pPr>
      <w:r w:rsidRPr="002A1D64">
        <w:t>Unsure</w:t>
      </w:r>
    </w:p>
    <w:p w14:paraId="4202CD29" w14:textId="28837677" w:rsidR="5E935DF6" w:rsidRDefault="5E935DF6" w:rsidP="5E935DF6"/>
    <w:p w14:paraId="49E7D8DD" w14:textId="1F220ABB" w:rsidR="003E3B76" w:rsidRDefault="00346678" w:rsidP="00346678">
      <w:pPr>
        <w:pStyle w:val="ListParagraph"/>
        <w:numPr>
          <w:ilvl w:val="0"/>
          <w:numId w:val="1"/>
        </w:numPr>
      </w:pPr>
      <w:r w:rsidRPr="00B806A7">
        <w:rPr>
          <w:highlight w:val="yellow"/>
        </w:rPr>
        <w:t>[</w:t>
      </w:r>
      <w:r w:rsidR="00873B75">
        <w:rPr>
          <w:highlight w:val="yellow"/>
        </w:rPr>
        <w:t>Single v</w:t>
      </w:r>
      <w:r w:rsidRPr="00B806A7">
        <w:rPr>
          <w:highlight w:val="yellow"/>
        </w:rPr>
        <w:t>enues only]</w:t>
      </w:r>
      <w:r>
        <w:t xml:space="preserve"> </w:t>
      </w:r>
      <w:r w:rsidR="00EB2DB5">
        <w:rPr>
          <w:b/>
          <w:bCs/>
        </w:rPr>
        <w:t>What is the capacity of your</w:t>
      </w:r>
      <w:r w:rsidRPr="00B7181B">
        <w:rPr>
          <w:b/>
          <w:bCs/>
        </w:rPr>
        <w:t xml:space="preserve"> largest auditorium?</w:t>
      </w:r>
      <w:r w:rsidR="00F61299">
        <w:rPr>
          <w:b/>
          <w:bCs/>
        </w:rPr>
        <w:t xml:space="preserve"> </w:t>
      </w:r>
      <w:r w:rsidR="00F61299" w:rsidRPr="005E2343">
        <w:rPr>
          <w:i/>
          <w:iCs/>
        </w:rPr>
        <w:t xml:space="preserve">(Please include </w:t>
      </w:r>
      <w:r w:rsidR="00EB2DB5">
        <w:rPr>
          <w:i/>
          <w:iCs/>
        </w:rPr>
        <w:t xml:space="preserve">seats and </w:t>
      </w:r>
      <w:r w:rsidR="00F61299" w:rsidRPr="005E2343">
        <w:rPr>
          <w:i/>
          <w:iCs/>
        </w:rPr>
        <w:t>standing po</w:t>
      </w:r>
      <w:r w:rsidR="005E2343" w:rsidRPr="005E2343">
        <w:rPr>
          <w:i/>
          <w:iCs/>
        </w:rPr>
        <w:t>sitions if applicable)</w:t>
      </w:r>
    </w:p>
    <w:p w14:paraId="5C32C2CF" w14:textId="7C4A63AB" w:rsidR="00F71808" w:rsidRDefault="00F71808" w:rsidP="10AD6290">
      <w:pPr>
        <w:keepNext/>
        <w:keepLines/>
        <w:spacing w:before="160" w:after="80"/>
        <w:outlineLvl w:val="1"/>
        <w:rPr>
          <w:rFonts w:asciiTheme="majorHAnsi" w:eastAsiaTheme="majorEastAsia" w:hAnsiTheme="majorHAnsi" w:cstheme="majorBidi"/>
          <w:b/>
          <w:bCs/>
          <w:color w:val="0F4761" w:themeColor="accent1" w:themeShade="BF"/>
          <w:sz w:val="28"/>
          <w:szCs w:val="28"/>
          <w:u w:val="single"/>
        </w:rPr>
      </w:pPr>
      <w:r w:rsidRPr="10AD6290">
        <w:rPr>
          <w:rFonts w:asciiTheme="majorHAnsi" w:eastAsiaTheme="majorEastAsia" w:hAnsiTheme="majorHAnsi" w:cstheme="majorBidi"/>
          <w:b/>
          <w:bCs/>
          <w:color w:val="0F4761" w:themeColor="accent1" w:themeShade="BF"/>
          <w:sz w:val="28"/>
          <w:szCs w:val="28"/>
          <w:u w:val="single"/>
        </w:rPr>
        <w:t>Turnover</w:t>
      </w:r>
    </w:p>
    <w:p w14:paraId="6455AFC4" w14:textId="0FE2D614" w:rsidR="00897B6A" w:rsidRPr="00B351A0" w:rsidRDefault="00897B6A" w:rsidP="00897B6A">
      <w:pPr>
        <w:rPr>
          <w:i/>
          <w:iCs/>
        </w:rPr>
      </w:pPr>
      <w:r w:rsidRPr="00B351A0">
        <w:rPr>
          <w:i/>
          <w:iCs/>
        </w:rPr>
        <w:t>When answering the following questions, please use the financial year which most closely aligns with the Government tax year of 6 April 2023 to 5 April 2024. This is the year we mean in the rest of the survey when we refer to 2023/24 (even if your closest financial year is 2022/23).</w:t>
      </w:r>
    </w:p>
    <w:p w14:paraId="7C37E457" w14:textId="62A0F02D" w:rsidR="298AFA16" w:rsidRPr="00D54B1C" w:rsidRDefault="00D54B1C" w:rsidP="00D54B1C">
      <w:pPr>
        <w:pStyle w:val="ListParagraph"/>
        <w:numPr>
          <w:ilvl w:val="0"/>
          <w:numId w:val="1"/>
        </w:numPr>
        <w:rPr>
          <w:b/>
          <w:bCs/>
        </w:rPr>
      </w:pPr>
      <w:r>
        <w:rPr>
          <w:b/>
          <w:bCs/>
        </w:rPr>
        <w:t>In w</w:t>
      </w:r>
      <w:r w:rsidRPr="00D54B1C">
        <w:rPr>
          <w:b/>
          <w:bCs/>
        </w:rPr>
        <w:t>hat month does your financial year begin?</w:t>
      </w:r>
      <w:r w:rsidR="009C6924" w:rsidRPr="00D54B1C">
        <w:rPr>
          <w:b/>
          <w:bCs/>
        </w:rPr>
        <w:t xml:space="preserve"> </w:t>
      </w:r>
    </w:p>
    <w:p w14:paraId="2482B29A" w14:textId="63FB2FDA" w:rsidR="298AFA16" w:rsidRDefault="00D54B1C" w:rsidP="5E935DF6">
      <w:pPr>
        <w:pStyle w:val="ListParagraph"/>
        <w:numPr>
          <w:ilvl w:val="1"/>
          <w:numId w:val="1"/>
        </w:numPr>
        <w:rPr>
          <w:b/>
          <w:bCs/>
        </w:rPr>
      </w:pPr>
      <w:r>
        <w:rPr>
          <w:b/>
          <w:bCs/>
        </w:rPr>
        <w:t>April</w:t>
      </w:r>
    </w:p>
    <w:p w14:paraId="42260193" w14:textId="0D3991ED" w:rsidR="00D54B1C" w:rsidRDefault="00D54B1C" w:rsidP="5E935DF6">
      <w:pPr>
        <w:pStyle w:val="ListParagraph"/>
        <w:numPr>
          <w:ilvl w:val="1"/>
          <w:numId w:val="1"/>
        </w:numPr>
        <w:rPr>
          <w:b/>
          <w:bCs/>
        </w:rPr>
      </w:pPr>
      <w:r>
        <w:rPr>
          <w:b/>
          <w:bCs/>
        </w:rPr>
        <w:t>May</w:t>
      </w:r>
    </w:p>
    <w:p w14:paraId="3888E51D" w14:textId="56E95721" w:rsidR="00D54B1C" w:rsidRDefault="00D54B1C" w:rsidP="5E935DF6">
      <w:pPr>
        <w:pStyle w:val="ListParagraph"/>
        <w:numPr>
          <w:ilvl w:val="1"/>
          <w:numId w:val="1"/>
        </w:numPr>
        <w:rPr>
          <w:b/>
          <w:bCs/>
        </w:rPr>
      </w:pPr>
      <w:r>
        <w:rPr>
          <w:b/>
          <w:bCs/>
        </w:rPr>
        <w:t>June</w:t>
      </w:r>
    </w:p>
    <w:p w14:paraId="0001E705" w14:textId="527FD5B1" w:rsidR="00D54B1C" w:rsidRDefault="00D54B1C" w:rsidP="5E935DF6">
      <w:pPr>
        <w:pStyle w:val="ListParagraph"/>
        <w:numPr>
          <w:ilvl w:val="1"/>
          <w:numId w:val="1"/>
        </w:numPr>
        <w:rPr>
          <w:b/>
          <w:bCs/>
        </w:rPr>
      </w:pPr>
      <w:r>
        <w:rPr>
          <w:b/>
          <w:bCs/>
        </w:rPr>
        <w:t>July</w:t>
      </w:r>
    </w:p>
    <w:p w14:paraId="63AC6353" w14:textId="3E7640D9" w:rsidR="00D54B1C" w:rsidRDefault="00D54B1C" w:rsidP="5E935DF6">
      <w:pPr>
        <w:pStyle w:val="ListParagraph"/>
        <w:numPr>
          <w:ilvl w:val="1"/>
          <w:numId w:val="1"/>
        </w:numPr>
        <w:rPr>
          <w:b/>
          <w:bCs/>
        </w:rPr>
      </w:pPr>
      <w:r>
        <w:rPr>
          <w:b/>
          <w:bCs/>
        </w:rPr>
        <w:lastRenderedPageBreak/>
        <w:t>August</w:t>
      </w:r>
    </w:p>
    <w:p w14:paraId="4F44E754" w14:textId="2D84EAB9" w:rsidR="00D54B1C" w:rsidRDefault="00D54B1C" w:rsidP="5E935DF6">
      <w:pPr>
        <w:pStyle w:val="ListParagraph"/>
        <w:numPr>
          <w:ilvl w:val="1"/>
          <w:numId w:val="1"/>
        </w:numPr>
        <w:rPr>
          <w:b/>
          <w:bCs/>
        </w:rPr>
      </w:pPr>
      <w:r>
        <w:rPr>
          <w:b/>
          <w:bCs/>
        </w:rPr>
        <w:t>September</w:t>
      </w:r>
    </w:p>
    <w:p w14:paraId="6F4666DC" w14:textId="798293C9" w:rsidR="00D54B1C" w:rsidRDefault="00D54B1C" w:rsidP="5E935DF6">
      <w:pPr>
        <w:pStyle w:val="ListParagraph"/>
        <w:numPr>
          <w:ilvl w:val="1"/>
          <w:numId w:val="1"/>
        </w:numPr>
        <w:rPr>
          <w:b/>
          <w:bCs/>
        </w:rPr>
      </w:pPr>
      <w:r>
        <w:rPr>
          <w:b/>
          <w:bCs/>
        </w:rPr>
        <w:t>October</w:t>
      </w:r>
    </w:p>
    <w:p w14:paraId="5C37E0F0" w14:textId="03E64185" w:rsidR="00D54B1C" w:rsidRDefault="00D54B1C" w:rsidP="5E935DF6">
      <w:pPr>
        <w:pStyle w:val="ListParagraph"/>
        <w:numPr>
          <w:ilvl w:val="1"/>
          <w:numId w:val="1"/>
        </w:numPr>
        <w:rPr>
          <w:b/>
          <w:bCs/>
        </w:rPr>
      </w:pPr>
      <w:r>
        <w:rPr>
          <w:b/>
          <w:bCs/>
        </w:rPr>
        <w:t>November</w:t>
      </w:r>
    </w:p>
    <w:p w14:paraId="5A4D27F1" w14:textId="07D9CD84" w:rsidR="00D54B1C" w:rsidRDefault="00D54B1C" w:rsidP="5E935DF6">
      <w:pPr>
        <w:pStyle w:val="ListParagraph"/>
        <w:numPr>
          <w:ilvl w:val="1"/>
          <w:numId w:val="1"/>
        </w:numPr>
        <w:rPr>
          <w:b/>
          <w:bCs/>
        </w:rPr>
      </w:pPr>
      <w:r>
        <w:rPr>
          <w:b/>
          <w:bCs/>
        </w:rPr>
        <w:t>December</w:t>
      </w:r>
    </w:p>
    <w:p w14:paraId="340AD4AA" w14:textId="28356052" w:rsidR="00D54B1C" w:rsidRDefault="00D54B1C" w:rsidP="5E935DF6">
      <w:pPr>
        <w:pStyle w:val="ListParagraph"/>
        <w:numPr>
          <w:ilvl w:val="1"/>
          <w:numId w:val="1"/>
        </w:numPr>
        <w:rPr>
          <w:b/>
          <w:bCs/>
        </w:rPr>
      </w:pPr>
      <w:r>
        <w:rPr>
          <w:b/>
          <w:bCs/>
        </w:rPr>
        <w:t>January</w:t>
      </w:r>
    </w:p>
    <w:p w14:paraId="443ED754" w14:textId="36D53F75" w:rsidR="00D54B1C" w:rsidRDefault="00D54B1C" w:rsidP="5E935DF6">
      <w:pPr>
        <w:pStyle w:val="ListParagraph"/>
        <w:numPr>
          <w:ilvl w:val="1"/>
          <w:numId w:val="1"/>
        </w:numPr>
        <w:rPr>
          <w:b/>
          <w:bCs/>
        </w:rPr>
      </w:pPr>
      <w:r>
        <w:rPr>
          <w:b/>
          <w:bCs/>
        </w:rPr>
        <w:t>February</w:t>
      </w:r>
    </w:p>
    <w:p w14:paraId="74340310" w14:textId="7EA69AA0" w:rsidR="00D54B1C" w:rsidRDefault="00D54B1C" w:rsidP="5E935DF6">
      <w:pPr>
        <w:pStyle w:val="ListParagraph"/>
        <w:numPr>
          <w:ilvl w:val="1"/>
          <w:numId w:val="1"/>
        </w:numPr>
        <w:rPr>
          <w:b/>
          <w:bCs/>
        </w:rPr>
      </w:pPr>
      <w:r>
        <w:rPr>
          <w:b/>
          <w:bCs/>
        </w:rPr>
        <w:t>March</w:t>
      </w:r>
    </w:p>
    <w:p w14:paraId="25745B11" w14:textId="77777777" w:rsidR="00B351A0" w:rsidRPr="00B351A0" w:rsidRDefault="00B351A0" w:rsidP="00B351A0">
      <w:pPr>
        <w:rPr>
          <w:b/>
          <w:bCs/>
        </w:rPr>
      </w:pPr>
    </w:p>
    <w:p w14:paraId="64DFEEB0" w14:textId="4FBDA87C" w:rsidR="00B76DFB" w:rsidRPr="00B76DFB" w:rsidRDefault="000D1771" w:rsidP="00B76DFB">
      <w:pPr>
        <w:pStyle w:val="ListParagraph"/>
        <w:numPr>
          <w:ilvl w:val="0"/>
          <w:numId w:val="1"/>
        </w:numPr>
        <w:rPr>
          <w:b/>
          <w:bCs/>
        </w:rPr>
      </w:pPr>
      <w:r w:rsidRPr="5E935DF6">
        <w:rPr>
          <w:b/>
          <w:bCs/>
        </w:rPr>
        <w:t>Approximately what was your</w:t>
      </w:r>
      <w:r w:rsidR="00C303C2">
        <w:rPr>
          <w:b/>
          <w:bCs/>
        </w:rPr>
        <w:t xml:space="preserve"> revenue</w:t>
      </w:r>
      <w:r w:rsidRPr="5E935DF6">
        <w:rPr>
          <w:b/>
          <w:bCs/>
        </w:rPr>
        <w:t xml:space="preserve"> turnover in </w:t>
      </w:r>
      <w:r w:rsidR="00F92036" w:rsidRPr="5E935DF6">
        <w:rPr>
          <w:b/>
          <w:bCs/>
        </w:rPr>
        <w:t>your</w:t>
      </w:r>
      <w:r w:rsidRPr="5E935DF6">
        <w:rPr>
          <w:b/>
          <w:bCs/>
        </w:rPr>
        <w:t xml:space="preserve"> last financial</w:t>
      </w:r>
      <w:r w:rsidR="00F92036" w:rsidRPr="5E935DF6">
        <w:rPr>
          <w:b/>
          <w:bCs/>
        </w:rPr>
        <w:t xml:space="preserve"> reporting</w:t>
      </w:r>
      <w:r w:rsidRPr="5E935DF6">
        <w:rPr>
          <w:b/>
          <w:bCs/>
        </w:rPr>
        <w:t xml:space="preserve"> year? </w:t>
      </w:r>
    </w:p>
    <w:p w14:paraId="7DD4B039" w14:textId="4833F4CA" w:rsidR="00B76DFB" w:rsidRDefault="00B76DFB" w:rsidP="00B76DFB">
      <w:pPr>
        <w:pStyle w:val="ListParagraph"/>
        <w:numPr>
          <w:ilvl w:val="1"/>
          <w:numId w:val="10"/>
        </w:numPr>
      </w:pPr>
      <w:r w:rsidRPr="005F1B2C">
        <w:t xml:space="preserve">£0 </w:t>
      </w:r>
      <w:r w:rsidR="003C2BB9">
        <w:t xml:space="preserve">to </w:t>
      </w:r>
      <w:r w:rsidRPr="005F1B2C">
        <w:t>£</w:t>
      </w:r>
      <w:r w:rsidR="005A2F4A">
        <w:t>50,000</w:t>
      </w:r>
    </w:p>
    <w:p w14:paraId="5EFEBF1D" w14:textId="70295E0F" w:rsidR="003C2BB9" w:rsidRDefault="003C2BB9" w:rsidP="00B76DFB">
      <w:pPr>
        <w:pStyle w:val="ListParagraph"/>
        <w:numPr>
          <w:ilvl w:val="1"/>
          <w:numId w:val="10"/>
        </w:numPr>
      </w:pPr>
      <w:r>
        <w:t>£50,000 to £125,000</w:t>
      </w:r>
    </w:p>
    <w:p w14:paraId="6EC5569A" w14:textId="07CB840E" w:rsidR="003C2BB9" w:rsidRDefault="003C2BB9" w:rsidP="00B76DFB">
      <w:pPr>
        <w:pStyle w:val="ListParagraph"/>
        <w:numPr>
          <w:ilvl w:val="1"/>
          <w:numId w:val="10"/>
        </w:numPr>
      </w:pPr>
      <w:r>
        <w:t>£125,001 to £250,000</w:t>
      </w:r>
    </w:p>
    <w:p w14:paraId="7E22D94F" w14:textId="481ED4CF" w:rsidR="003C2BB9" w:rsidRDefault="00F26FFD" w:rsidP="00B76DFB">
      <w:pPr>
        <w:pStyle w:val="ListParagraph"/>
        <w:numPr>
          <w:ilvl w:val="1"/>
          <w:numId w:val="10"/>
        </w:numPr>
      </w:pPr>
      <w:r>
        <w:t>£250,001 to £500,000</w:t>
      </w:r>
    </w:p>
    <w:p w14:paraId="0A6C5858" w14:textId="0F03A012" w:rsidR="00F26FFD" w:rsidRDefault="00A12158" w:rsidP="00B76DFB">
      <w:pPr>
        <w:pStyle w:val="ListParagraph"/>
        <w:numPr>
          <w:ilvl w:val="1"/>
          <w:numId w:val="10"/>
        </w:numPr>
      </w:pPr>
      <w:r>
        <w:t>£</w:t>
      </w:r>
      <w:r w:rsidR="002B2196">
        <w:t>500,001 to £1,000,000</w:t>
      </w:r>
    </w:p>
    <w:p w14:paraId="1109CA63" w14:textId="0F9DFE0B" w:rsidR="002B2196" w:rsidRDefault="002B2196" w:rsidP="00B76DFB">
      <w:pPr>
        <w:pStyle w:val="ListParagraph"/>
        <w:numPr>
          <w:ilvl w:val="1"/>
          <w:numId w:val="10"/>
        </w:numPr>
      </w:pPr>
      <w:r>
        <w:t>£1,000,001 to £1,500,000</w:t>
      </w:r>
    </w:p>
    <w:p w14:paraId="79EFB8B2" w14:textId="178767FB" w:rsidR="002B2196" w:rsidRDefault="002B2196" w:rsidP="00B76DFB">
      <w:pPr>
        <w:pStyle w:val="ListParagraph"/>
        <w:numPr>
          <w:ilvl w:val="1"/>
          <w:numId w:val="10"/>
        </w:numPr>
      </w:pPr>
      <w:r>
        <w:t>£1,500,001 to £</w:t>
      </w:r>
      <w:r w:rsidR="00783354">
        <w:t>3,000,000</w:t>
      </w:r>
    </w:p>
    <w:p w14:paraId="5F7E0868" w14:textId="61DF0C75" w:rsidR="00783354" w:rsidRDefault="00783354" w:rsidP="00783354">
      <w:pPr>
        <w:pStyle w:val="ListParagraph"/>
        <w:numPr>
          <w:ilvl w:val="1"/>
          <w:numId w:val="10"/>
        </w:numPr>
      </w:pPr>
      <w:r>
        <w:t>£3,000,001 to £5,000,000</w:t>
      </w:r>
    </w:p>
    <w:p w14:paraId="734F5DBC" w14:textId="29A5A515" w:rsidR="00783354" w:rsidRDefault="00783354" w:rsidP="00783354">
      <w:pPr>
        <w:pStyle w:val="ListParagraph"/>
        <w:numPr>
          <w:ilvl w:val="1"/>
          <w:numId w:val="10"/>
        </w:numPr>
      </w:pPr>
      <w:r>
        <w:t>£5,000,001 to £10,000,000</w:t>
      </w:r>
    </w:p>
    <w:p w14:paraId="222037D8" w14:textId="648A3485" w:rsidR="00783354" w:rsidRDefault="00783354" w:rsidP="00783354">
      <w:pPr>
        <w:pStyle w:val="ListParagraph"/>
        <w:numPr>
          <w:ilvl w:val="1"/>
          <w:numId w:val="10"/>
        </w:numPr>
      </w:pPr>
      <w:r>
        <w:t>£</w:t>
      </w:r>
      <w:r w:rsidR="006D016D">
        <w:t>10</w:t>
      </w:r>
      <w:r>
        <w:t>,000,001 to £</w:t>
      </w:r>
      <w:r w:rsidR="006D016D">
        <w:t>2</w:t>
      </w:r>
      <w:r>
        <w:t>5,000,000</w:t>
      </w:r>
    </w:p>
    <w:p w14:paraId="4D09F764" w14:textId="385A8A3E" w:rsidR="00783354" w:rsidRDefault="00783354" w:rsidP="00783354">
      <w:pPr>
        <w:pStyle w:val="ListParagraph"/>
        <w:numPr>
          <w:ilvl w:val="1"/>
          <w:numId w:val="10"/>
        </w:numPr>
      </w:pPr>
      <w:r>
        <w:t>£</w:t>
      </w:r>
      <w:r w:rsidR="006D016D">
        <w:t>25</w:t>
      </w:r>
      <w:r>
        <w:t>,000,001 to £</w:t>
      </w:r>
      <w:r w:rsidR="000D4629">
        <w:t>100</w:t>
      </w:r>
      <w:r>
        <w:t>,000,000</w:t>
      </w:r>
    </w:p>
    <w:p w14:paraId="450976E7" w14:textId="3B238838" w:rsidR="000D4629" w:rsidRDefault="000D4629" w:rsidP="000D4629">
      <w:pPr>
        <w:pStyle w:val="ListParagraph"/>
        <w:numPr>
          <w:ilvl w:val="1"/>
          <w:numId w:val="10"/>
        </w:numPr>
      </w:pPr>
      <w:r>
        <w:t>£100,000,000+</w:t>
      </w:r>
    </w:p>
    <w:p w14:paraId="40121843" w14:textId="01156E7A" w:rsidR="00783354" w:rsidRPr="005F1B2C" w:rsidRDefault="00783354" w:rsidP="00783354">
      <w:pPr>
        <w:pStyle w:val="ListParagraph"/>
        <w:ind w:left="1353"/>
      </w:pPr>
    </w:p>
    <w:p w14:paraId="19A2FA0E" w14:textId="77777777" w:rsidR="00E60697" w:rsidRDefault="00E60697" w:rsidP="00D70C16">
      <w:pPr>
        <w:pStyle w:val="ListParagraph"/>
        <w:ind w:left="1353"/>
        <w:rPr>
          <w:b/>
          <w:bCs/>
        </w:rPr>
      </w:pPr>
    </w:p>
    <w:p w14:paraId="3E678E41" w14:textId="62916621" w:rsidR="00DA69B1" w:rsidRDefault="00346B99" w:rsidP="00DA69B1">
      <w:pPr>
        <w:pStyle w:val="ListParagraph"/>
        <w:numPr>
          <w:ilvl w:val="0"/>
          <w:numId w:val="1"/>
        </w:numPr>
        <w:rPr>
          <w:b/>
          <w:bCs/>
        </w:rPr>
      </w:pPr>
      <w:r>
        <w:rPr>
          <w:b/>
          <w:bCs/>
        </w:rPr>
        <w:t xml:space="preserve">Looking forward, </w:t>
      </w:r>
      <w:r w:rsidR="00F92036">
        <w:rPr>
          <w:b/>
          <w:bCs/>
        </w:rPr>
        <w:t>compared to 2023</w:t>
      </w:r>
      <w:r w:rsidR="007D1A49">
        <w:rPr>
          <w:b/>
          <w:bCs/>
        </w:rPr>
        <w:t>/</w:t>
      </w:r>
      <w:r w:rsidR="00F92036">
        <w:rPr>
          <w:b/>
          <w:bCs/>
        </w:rPr>
        <w:t xml:space="preserve">24, </w:t>
      </w:r>
      <w:r>
        <w:rPr>
          <w:b/>
          <w:bCs/>
        </w:rPr>
        <w:t xml:space="preserve">how do you expect your turnover to </w:t>
      </w:r>
      <w:r w:rsidR="00F92036">
        <w:rPr>
          <w:b/>
          <w:bCs/>
        </w:rPr>
        <w:t>change in the following years?</w:t>
      </w:r>
    </w:p>
    <w:p w14:paraId="72C7DD8B" w14:textId="77777777" w:rsidR="00F92036" w:rsidRPr="00F92036" w:rsidRDefault="00F92036" w:rsidP="00F92036">
      <w:pPr>
        <w:pStyle w:val="ListParagraph"/>
        <w:rPr>
          <w:b/>
          <w:bCs/>
        </w:rPr>
      </w:pPr>
    </w:p>
    <w:tbl>
      <w:tblPr>
        <w:tblStyle w:val="TableGrid"/>
        <w:tblW w:w="0" w:type="auto"/>
        <w:tblLook w:val="04A0" w:firstRow="1" w:lastRow="0" w:firstColumn="1" w:lastColumn="0" w:noHBand="0" w:noVBand="1"/>
      </w:tblPr>
      <w:tblGrid>
        <w:gridCol w:w="1877"/>
        <w:gridCol w:w="1478"/>
        <w:gridCol w:w="969"/>
        <w:gridCol w:w="857"/>
        <w:gridCol w:w="974"/>
        <w:gridCol w:w="1478"/>
        <w:gridCol w:w="1383"/>
      </w:tblGrid>
      <w:tr w:rsidR="007E0C35" w14:paraId="017C29CA" w14:textId="0B6C9C25" w:rsidTr="007E0C35">
        <w:tc>
          <w:tcPr>
            <w:tcW w:w="2269" w:type="dxa"/>
          </w:tcPr>
          <w:p w14:paraId="63A65C94" w14:textId="77777777" w:rsidR="007E0C35" w:rsidRDefault="007E0C35" w:rsidP="000F40BD"/>
        </w:tc>
        <w:tc>
          <w:tcPr>
            <w:tcW w:w="1478" w:type="dxa"/>
          </w:tcPr>
          <w:p w14:paraId="4DF1454C" w14:textId="77777777" w:rsidR="007E0C35" w:rsidRPr="00DA69B1" w:rsidRDefault="007E0C35" w:rsidP="00F92036">
            <w:r w:rsidRPr="00DA69B1">
              <w:t xml:space="preserve">Significantly lower </w:t>
            </w:r>
          </w:p>
          <w:p w14:paraId="003A934E" w14:textId="22F28BFE" w:rsidR="007E0C35" w:rsidRDefault="007E0C35" w:rsidP="000F40BD"/>
        </w:tc>
        <w:tc>
          <w:tcPr>
            <w:tcW w:w="969" w:type="dxa"/>
          </w:tcPr>
          <w:p w14:paraId="5CAFDD41" w14:textId="77777777" w:rsidR="007E0C35" w:rsidRPr="00DA69B1" w:rsidRDefault="007E0C35" w:rsidP="00F92036">
            <w:r w:rsidRPr="00DA69B1">
              <w:t xml:space="preserve">Slightly lower </w:t>
            </w:r>
          </w:p>
          <w:p w14:paraId="2699FA8E" w14:textId="77777777" w:rsidR="007E0C35" w:rsidRDefault="007E0C35" w:rsidP="000F40BD"/>
        </w:tc>
        <w:tc>
          <w:tcPr>
            <w:tcW w:w="865" w:type="dxa"/>
          </w:tcPr>
          <w:p w14:paraId="1A8B54AE" w14:textId="77777777" w:rsidR="007E0C35" w:rsidRPr="00DA69B1" w:rsidRDefault="007E0C35" w:rsidP="00F92036">
            <w:r w:rsidRPr="00DA69B1">
              <w:t xml:space="preserve">About the same </w:t>
            </w:r>
          </w:p>
          <w:p w14:paraId="6231BC46" w14:textId="12C494C0" w:rsidR="007E0C35" w:rsidRDefault="007E0C35" w:rsidP="000F40BD"/>
        </w:tc>
        <w:tc>
          <w:tcPr>
            <w:tcW w:w="976" w:type="dxa"/>
          </w:tcPr>
          <w:p w14:paraId="7BAC4F2B" w14:textId="77777777" w:rsidR="007E0C35" w:rsidRPr="00DA69B1" w:rsidRDefault="007E0C35" w:rsidP="00F92036">
            <w:r w:rsidRPr="00DA69B1">
              <w:t>Slightly higher</w:t>
            </w:r>
          </w:p>
          <w:p w14:paraId="60632C27" w14:textId="77777777" w:rsidR="007E0C35" w:rsidRDefault="007E0C35" w:rsidP="000F40BD"/>
        </w:tc>
        <w:tc>
          <w:tcPr>
            <w:tcW w:w="1478" w:type="dxa"/>
          </w:tcPr>
          <w:p w14:paraId="2C3B19E4" w14:textId="77777777" w:rsidR="007E0C35" w:rsidRPr="00DA69B1" w:rsidRDefault="007E0C35" w:rsidP="00F92036">
            <w:r w:rsidRPr="00DA69B1">
              <w:t>Significantly higher</w:t>
            </w:r>
          </w:p>
          <w:p w14:paraId="2910B854" w14:textId="5A4BE272" w:rsidR="007E0C35" w:rsidRDefault="007E0C35" w:rsidP="000F40BD"/>
        </w:tc>
        <w:tc>
          <w:tcPr>
            <w:tcW w:w="981" w:type="dxa"/>
          </w:tcPr>
          <w:p w14:paraId="60AEF7E1" w14:textId="3CAEC7DB" w:rsidR="007E0C35" w:rsidRPr="00DA69B1" w:rsidRDefault="007E0C35" w:rsidP="00F92036">
            <w:r>
              <w:t>Unsure/too early to say</w:t>
            </w:r>
          </w:p>
        </w:tc>
      </w:tr>
      <w:tr w:rsidR="007E0C35" w14:paraId="7ED94E58" w14:textId="3F629D45" w:rsidTr="007E0C35">
        <w:tc>
          <w:tcPr>
            <w:tcW w:w="2269" w:type="dxa"/>
          </w:tcPr>
          <w:p w14:paraId="4113AC4B" w14:textId="24BF5DE9" w:rsidR="007E0C35" w:rsidRDefault="007E0C35" w:rsidP="00D44F6C">
            <w:r>
              <w:t>2024-25</w:t>
            </w:r>
          </w:p>
        </w:tc>
        <w:tc>
          <w:tcPr>
            <w:tcW w:w="1478" w:type="dxa"/>
          </w:tcPr>
          <w:p w14:paraId="2AC59449" w14:textId="77777777" w:rsidR="007E0C35" w:rsidRDefault="007E0C35" w:rsidP="00D44F6C"/>
        </w:tc>
        <w:tc>
          <w:tcPr>
            <w:tcW w:w="969" w:type="dxa"/>
          </w:tcPr>
          <w:p w14:paraId="5D33A4A5" w14:textId="77777777" w:rsidR="007E0C35" w:rsidRDefault="007E0C35" w:rsidP="00D44F6C"/>
        </w:tc>
        <w:tc>
          <w:tcPr>
            <w:tcW w:w="865" w:type="dxa"/>
          </w:tcPr>
          <w:p w14:paraId="78D68297" w14:textId="07C9A10A" w:rsidR="007E0C35" w:rsidRDefault="007E0C35" w:rsidP="00D44F6C"/>
        </w:tc>
        <w:tc>
          <w:tcPr>
            <w:tcW w:w="976" w:type="dxa"/>
          </w:tcPr>
          <w:p w14:paraId="5C80E850" w14:textId="77777777" w:rsidR="007E0C35" w:rsidRDefault="007E0C35" w:rsidP="00D44F6C"/>
        </w:tc>
        <w:tc>
          <w:tcPr>
            <w:tcW w:w="1478" w:type="dxa"/>
          </w:tcPr>
          <w:p w14:paraId="585CE566" w14:textId="5E5420F3" w:rsidR="007E0C35" w:rsidRDefault="007E0C35" w:rsidP="00D44F6C"/>
        </w:tc>
        <w:tc>
          <w:tcPr>
            <w:tcW w:w="981" w:type="dxa"/>
          </w:tcPr>
          <w:p w14:paraId="45383064" w14:textId="77777777" w:rsidR="007E0C35" w:rsidRDefault="007E0C35" w:rsidP="00D44F6C"/>
        </w:tc>
      </w:tr>
      <w:tr w:rsidR="007E0C35" w14:paraId="1187DED3" w14:textId="14DFD362" w:rsidTr="007E0C35">
        <w:tc>
          <w:tcPr>
            <w:tcW w:w="2269" w:type="dxa"/>
          </w:tcPr>
          <w:p w14:paraId="719F936E" w14:textId="172D0337" w:rsidR="007E0C35" w:rsidRDefault="007E0C35" w:rsidP="00D44F6C">
            <w:r>
              <w:t>2025-26</w:t>
            </w:r>
          </w:p>
        </w:tc>
        <w:tc>
          <w:tcPr>
            <w:tcW w:w="1478" w:type="dxa"/>
          </w:tcPr>
          <w:p w14:paraId="11E7E0C5" w14:textId="77777777" w:rsidR="007E0C35" w:rsidRDefault="007E0C35" w:rsidP="00D44F6C"/>
        </w:tc>
        <w:tc>
          <w:tcPr>
            <w:tcW w:w="969" w:type="dxa"/>
          </w:tcPr>
          <w:p w14:paraId="3EC1A21A" w14:textId="77777777" w:rsidR="007E0C35" w:rsidRDefault="007E0C35" w:rsidP="00D44F6C"/>
        </w:tc>
        <w:tc>
          <w:tcPr>
            <w:tcW w:w="865" w:type="dxa"/>
          </w:tcPr>
          <w:p w14:paraId="07A69826" w14:textId="083D9D21" w:rsidR="007E0C35" w:rsidRDefault="007E0C35" w:rsidP="00D44F6C"/>
        </w:tc>
        <w:tc>
          <w:tcPr>
            <w:tcW w:w="976" w:type="dxa"/>
          </w:tcPr>
          <w:p w14:paraId="5745B9DA" w14:textId="77777777" w:rsidR="007E0C35" w:rsidRDefault="007E0C35" w:rsidP="00D44F6C"/>
        </w:tc>
        <w:tc>
          <w:tcPr>
            <w:tcW w:w="1478" w:type="dxa"/>
          </w:tcPr>
          <w:p w14:paraId="1D278E39" w14:textId="7C54AB8A" w:rsidR="007E0C35" w:rsidRDefault="007E0C35" w:rsidP="00D44F6C"/>
        </w:tc>
        <w:tc>
          <w:tcPr>
            <w:tcW w:w="981" w:type="dxa"/>
          </w:tcPr>
          <w:p w14:paraId="69BD153D" w14:textId="77777777" w:rsidR="007E0C35" w:rsidRDefault="007E0C35" w:rsidP="00D44F6C"/>
        </w:tc>
      </w:tr>
      <w:tr w:rsidR="007E0C35" w14:paraId="2799053C" w14:textId="40A4BC34" w:rsidTr="007E0C35">
        <w:trPr>
          <w:trHeight w:val="868"/>
        </w:trPr>
        <w:tc>
          <w:tcPr>
            <w:tcW w:w="2269" w:type="dxa"/>
          </w:tcPr>
          <w:p w14:paraId="247C0E62" w14:textId="45D890EB" w:rsidR="007E0C35" w:rsidRDefault="007E0C35" w:rsidP="000F40BD">
            <w:r>
              <w:t>2026-27</w:t>
            </w:r>
          </w:p>
        </w:tc>
        <w:tc>
          <w:tcPr>
            <w:tcW w:w="1478" w:type="dxa"/>
          </w:tcPr>
          <w:p w14:paraId="46409540" w14:textId="77777777" w:rsidR="007E0C35" w:rsidRDefault="007E0C35" w:rsidP="000F40BD"/>
        </w:tc>
        <w:tc>
          <w:tcPr>
            <w:tcW w:w="969" w:type="dxa"/>
          </w:tcPr>
          <w:p w14:paraId="365ACEF7" w14:textId="77777777" w:rsidR="007E0C35" w:rsidRDefault="007E0C35" w:rsidP="000F40BD"/>
        </w:tc>
        <w:tc>
          <w:tcPr>
            <w:tcW w:w="865" w:type="dxa"/>
          </w:tcPr>
          <w:p w14:paraId="36AA9550" w14:textId="2027EA78" w:rsidR="007E0C35" w:rsidRDefault="007E0C35" w:rsidP="000F40BD"/>
        </w:tc>
        <w:tc>
          <w:tcPr>
            <w:tcW w:w="976" w:type="dxa"/>
          </w:tcPr>
          <w:p w14:paraId="23A0202D" w14:textId="77777777" w:rsidR="007E0C35" w:rsidRDefault="007E0C35" w:rsidP="000F40BD"/>
        </w:tc>
        <w:tc>
          <w:tcPr>
            <w:tcW w:w="1478" w:type="dxa"/>
          </w:tcPr>
          <w:p w14:paraId="492EE877" w14:textId="6D9C6373" w:rsidR="007E0C35" w:rsidRDefault="007E0C35" w:rsidP="000F40BD"/>
        </w:tc>
        <w:tc>
          <w:tcPr>
            <w:tcW w:w="981" w:type="dxa"/>
          </w:tcPr>
          <w:p w14:paraId="0AD4EF03" w14:textId="77777777" w:rsidR="007E0C35" w:rsidRDefault="007E0C35" w:rsidP="000F40BD"/>
        </w:tc>
      </w:tr>
    </w:tbl>
    <w:p w14:paraId="4BE656BF" w14:textId="77777777" w:rsidR="003A45B1" w:rsidRPr="00B800E5" w:rsidRDefault="003A45B1" w:rsidP="00B800E5">
      <w:pPr>
        <w:rPr>
          <w:b/>
          <w:bCs/>
        </w:rPr>
      </w:pPr>
    </w:p>
    <w:p w14:paraId="4B63F0DE" w14:textId="7FE69028" w:rsidR="007072C9" w:rsidRPr="002D1461" w:rsidRDefault="007072C9" w:rsidP="007072C9">
      <w:pPr>
        <w:keepNext/>
        <w:keepLines/>
        <w:spacing w:before="160" w:after="80"/>
        <w:outlineLvl w:val="1"/>
        <w:rPr>
          <w:rFonts w:asciiTheme="majorHAnsi" w:eastAsiaTheme="majorEastAsia" w:hAnsiTheme="majorHAnsi" w:cstheme="majorBidi"/>
          <w:b/>
          <w:color w:val="0F4761" w:themeColor="accent1" w:themeShade="BF"/>
          <w:sz w:val="28"/>
          <w:szCs w:val="32"/>
          <w:u w:val="single"/>
        </w:rPr>
      </w:pPr>
      <w:r>
        <w:rPr>
          <w:rFonts w:asciiTheme="majorHAnsi" w:eastAsiaTheme="majorEastAsia" w:hAnsiTheme="majorHAnsi" w:cstheme="majorBidi"/>
          <w:b/>
          <w:color w:val="0F4761" w:themeColor="accent1" w:themeShade="BF"/>
          <w:sz w:val="28"/>
          <w:szCs w:val="32"/>
          <w:u w:val="single"/>
        </w:rPr>
        <w:lastRenderedPageBreak/>
        <w:t>Surplus/deficit</w:t>
      </w:r>
    </w:p>
    <w:p w14:paraId="37D0413F" w14:textId="1BB0F28B" w:rsidR="007072C9" w:rsidRDefault="006A6878" w:rsidP="006A6878">
      <w:pPr>
        <w:pStyle w:val="ListParagraph"/>
        <w:numPr>
          <w:ilvl w:val="0"/>
          <w:numId w:val="1"/>
        </w:numPr>
        <w:rPr>
          <w:b/>
          <w:bCs/>
        </w:rPr>
      </w:pPr>
      <w:r w:rsidRPr="10AD6290">
        <w:rPr>
          <w:b/>
          <w:bCs/>
        </w:rPr>
        <w:t xml:space="preserve">Did you report a surplus or deficit in your </w:t>
      </w:r>
      <w:r w:rsidR="007D1A49" w:rsidRPr="10AD6290">
        <w:rPr>
          <w:b/>
          <w:bCs/>
        </w:rPr>
        <w:t>2023/24</w:t>
      </w:r>
      <w:r w:rsidRPr="10AD6290">
        <w:rPr>
          <w:b/>
          <w:bCs/>
        </w:rPr>
        <w:t xml:space="preserve"> financial year? </w:t>
      </w:r>
    </w:p>
    <w:p w14:paraId="5B8C86FC" w14:textId="77777777" w:rsidR="006A6878" w:rsidRPr="006A6878" w:rsidRDefault="006A6878" w:rsidP="006A6878">
      <w:pPr>
        <w:pStyle w:val="ListParagraph"/>
        <w:numPr>
          <w:ilvl w:val="1"/>
          <w:numId w:val="1"/>
        </w:numPr>
      </w:pPr>
      <w:r w:rsidRPr="006A6878">
        <w:t>Substantial deficit</w:t>
      </w:r>
      <w:r w:rsidRPr="006A6878">
        <w:tab/>
      </w:r>
    </w:p>
    <w:p w14:paraId="1B4098EE" w14:textId="77777777" w:rsidR="006A6878" w:rsidRPr="006A6878" w:rsidRDefault="006A6878" w:rsidP="006A6878">
      <w:pPr>
        <w:pStyle w:val="ListParagraph"/>
        <w:numPr>
          <w:ilvl w:val="1"/>
          <w:numId w:val="1"/>
        </w:numPr>
      </w:pPr>
      <w:r w:rsidRPr="006A6878">
        <w:t>Slight deficit</w:t>
      </w:r>
      <w:r w:rsidRPr="006A6878">
        <w:tab/>
      </w:r>
    </w:p>
    <w:p w14:paraId="2AF54207" w14:textId="77777777" w:rsidR="006A6878" w:rsidRPr="006A6878" w:rsidRDefault="006A6878" w:rsidP="006A6878">
      <w:pPr>
        <w:pStyle w:val="ListParagraph"/>
        <w:numPr>
          <w:ilvl w:val="1"/>
          <w:numId w:val="1"/>
        </w:numPr>
      </w:pPr>
      <w:r w:rsidRPr="006A6878">
        <w:t>Break-even</w:t>
      </w:r>
      <w:r w:rsidRPr="006A6878">
        <w:tab/>
      </w:r>
    </w:p>
    <w:p w14:paraId="090727BE" w14:textId="77777777" w:rsidR="006A6878" w:rsidRPr="006A6878" w:rsidRDefault="006A6878" w:rsidP="006A6878">
      <w:pPr>
        <w:pStyle w:val="ListParagraph"/>
        <w:numPr>
          <w:ilvl w:val="1"/>
          <w:numId w:val="1"/>
        </w:numPr>
      </w:pPr>
      <w:r w:rsidRPr="006A6878">
        <w:t>Slight surplus</w:t>
      </w:r>
    </w:p>
    <w:p w14:paraId="7C062641" w14:textId="728C6549" w:rsidR="006A6878" w:rsidRDefault="006A6878" w:rsidP="006A6878">
      <w:pPr>
        <w:pStyle w:val="ListParagraph"/>
        <w:numPr>
          <w:ilvl w:val="1"/>
          <w:numId w:val="1"/>
        </w:numPr>
      </w:pPr>
      <w:r w:rsidRPr="006A6878">
        <w:t>Substantial surplus</w:t>
      </w:r>
    </w:p>
    <w:p w14:paraId="352C3051" w14:textId="1668A2C0" w:rsidR="00B72568" w:rsidRDefault="00B72568" w:rsidP="006A6878">
      <w:pPr>
        <w:pStyle w:val="ListParagraph"/>
        <w:numPr>
          <w:ilvl w:val="1"/>
          <w:numId w:val="1"/>
        </w:numPr>
      </w:pPr>
      <w:r>
        <w:t>Unsure</w:t>
      </w:r>
    </w:p>
    <w:p w14:paraId="55B59710" w14:textId="77777777" w:rsidR="00B72568" w:rsidRPr="006A6878" w:rsidRDefault="00B72568" w:rsidP="00B72568"/>
    <w:p w14:paraId="39559CDA" w14:textId="77777777" w:rsidR="007E0C35" w:rsidRPr="00A47C19" w:rsidRDefault="007E0C35" w:rsidP="006A6878">
      <w:pPr>
        <w:pStyle w:val="ListParagraph"/>
        <w:numPr>
          <w:ilvl w:val="0"/>
          <w:numId w:val="1"/>
        </w:numPr>
        <w:rPr>
          <w:b/>
          <w:bCs/>
        </w:rPr>
      </w:pPr>
      <w:r w:rsidRPr="00A47C19">
        <w:rPr>
          <w:b/>
          <w:bCs/>
        </w:rPr>
        <w:t>For the upcoming financial years, what are you forecasting for your income/expenditure?</w:t>
      </w:r>
    </w:p>
    <w:tbl>
      <w:tblPr>
        <w:tblStyle w:val="TableGrid"/>
        <w:tblW w:w="0" w:type="auto"/>
        <w:tblLook w:val="04A0" w:firstRow="1" w:lastRow="0" w:firstColumn="1" w:lastColumn="0" w:noHBand="0" w:noVBand="1"/>
      </w:tblPr>
      <w:tblGrid>
        <w:gridCol w:w="1195"/>
        <w:gridCol w:w="1396"/>
        <w:gridCol w:w="1206"/>
        <w:gridCol w:w="1210"/>
        <w:gridCol w:w="1230"/>
        <w:gridCol w:w="1396"/>
        <w:gridCol w:w="1383"/>
      </w:tblGrid>
      <w:tr w:rsidR="007E0C35" w14:paraId="0847F2C2" w14:textId="77777777" w:rsidTr="00BC538C">
        <w:tc>
          <w:tcPr>
            <w:tcW w:w="1195" w:type="dxa"/>
          </w:tcPr>
          <w:p w14:paraId="246F1CF5" w14:textId="77777777" w:rsidR="007E0C35" w:rsidRDefault="007E0C35" w:rsidP="000F40BD"/>
        </w:tc>
        <w:tc>
          <w:tcPr>
            <w:tcW w:w="1396" w:type="dxa"/>
          </w:tcPr>
          <w:p w14:paraId="55B69A9A" w14:textId="77777777" w:rsidR="007E0C35" w:rsidRDefault="007E0C35" w:rsidP="000F40BD">
            <w:r>
              <w:t>Substantial deficit</w:t>
            </w:r>
          </w:p>
        </w:tc>
        <w:tc>
          <w:tcPr>
            <w:tcW w:w="1206" w:type="dxa"/>
          </w:tcPr>
          <w:p w14:paraId="5955D73E" w14:textId="77777777" w:rsidR="007E0C35" w:rsidRDefault="007E0C35" w:rsidP="000F40BD">
            <w:r>
              <w:t>Slight deficit</w:t>
            </w:r>
          </w:p>
        </w:tc>
        <w:tc>
          <w:tcPr>
            <w:tcW w:w="1210" w:type="dxa"/>
          </w:tcPr>
          <w:p w14:paraId="4D2F426F" w14:textId="77777777" w:rsidR="007E0C35" w:rsidRDefault="007E0C35" w:rsidP="000F40BD">
            <w:r>
              <w:t>Break-even</w:t>
            </w:r>
          </w:p>
        </w:tc>
        <w:tc>
          <w:tcPr>
            <w:tcW w:w="1230" w:type="dxa"/>
          </w:tcPr>
          <w:p w14:paraId="29147F28" w14:textId="77777777" w:rsidR="007E0C35" w:rsidRDefault="007E0C35" w:rsidP="000F40BD">
            <w:r>
              <w:t>Slight surplus</w:t>
            </w:r>
          </w:p>
        </w:tc>
        <w:tc>
          <w:tcPr>
            <w:tcW w:w="1396" w:type="dxa"/>
          </w:tcPr>
          <w:p w14:paraId="125EEB6A" w14:textId="77777777" w:rsidR="007E0C35" w:rsidRDefault="007E0C35" w:rsidP="000F40BD">
            <w:r>
              <w:t>Substantial surplus</w:t>
            </w:r>
          </w:p>
        </w:tc>
        <w:tc>
          <w:tcPr>
            <w:tcW w:w="1383" w:type="dxa"/>
          </w:tcPr>
          <w:p w14:paraId="5E79F8BA" w14:textId="77777777" w:rsidR="007E0C35" w:rsidRDefault="007E0C35" w:rsidP="000F40BD">
            <w:r>
              <w:t>Unsure/too early to say</w:t>
            </w:r>
          </w:p>
        </w:tc>
      </w:tr>
      <w:tr w:rsidR="007E0C35" w14:paraId="19E2837F" w14:textId="77777777" w:rsidTr="00BC538C">
        <w:tc>
          <w:tcPr>
            <w:tcW w:w="1195" w:type="dxa"/>
          </w:tcPr>
          <w:p w14:paraId="4B38A144" w14:textId="77777777" w:rsidR="007E0C35" w:rsidRDefault="007E0C35" w:rsidP="000F40BD">
            <w:r>
              <w:t>2024-25</w:t>
            </w:r>
          </w:p>
        </w:tc>
        <w:tc>
          <w:tcPr>
            <w:tcW w:w="1396" w:type="dxa"/>
          </w:tcPr>
          <w:p w14:paraId="568F8EA9" w14:textId="77777777" w:rsidR="007E0C35" w:rsidRDefault="007E0C35" w:rsidP="000F40BD"/>
        </w:tc>
        <w:tc>
          <w:tcPr>
            <w:tcW w:w="1206" w:type="dxa"/>
          </w:tcPr>
          <w:p w14:paraId="5C60C4E1" w14:textId="77777777" w:rsidR="007E0C35" w:rsidRDefault="007E0C35" w:rsidP="000F40BD"/>
        </w:tc>
        <w:tc>
          <w:tcPr>
            <w:tcW w:w="1210" w:type="dxa"/>
          </w:tcPr>
          <w:p w14:paraId="076DE3A1" w14:textId="77777777" w:rsidR="007E0C35" w:rsidRDefault="007E0C35" w:rsidP="000F40BD"/>
        </w:tc>
        <w:tc>
          <w:tcPr>
            <w:tcW w:w="1230" w:type="dxa"/>
          </w:tcPr>
          <w:p w14:paraId="1DC23C95" w14:textId="77777777" w:rsidR="007E0C35" w:rsidRDefault="007E0C35" w:rsidP="000F40BD"/>
        </w:tc>
        <w:tc>
          <w:tcPr>
            <w:tcW w:w="1396" w:type="dxa"/>
          </w:tcPr>
          <w:p w14:paraId="3F9AD03C" w14:textId="77777777" w:rsidR="007E0C35" w:rsidRDefault="007E0C35" w:rsidP="000F40BD"/>
        </w:tc>
        <w:tc>
          <w:tcPr>
            <w:tcW w:w="1383" w:type="dxa"/>
          </w:tcPr>
          <w:p w14:paraId="313358CD" w14:textId="77777777" w:rsidR="007E0C35" w:rsidRDefault="007E0C35" w:rsidP="000F40BD"/>
        </w:tc>
      </w:tr>
      <w:tr w:rsidR="007E0C35" w14:paraId="7DA26880" w14:textId="77777777" w:rsidTr="00BC538C">
        <w:tc>
          <w:tcPr>
            <w:tcW w:w="1195" w:type="dxa"/>
          </w:tcPr>
          <w:p w14:paraId="21DB5C81" w14:textId="77777777" w:rsidR="007E0C35" w:rsidRDefault="007E0C35" w:rsidP="000F40BD">
            <w:r>
              <w:t>2025-26</w:t>
            </w:r>
          </w:p>
        </w:tc>
        <w:tc>
          <w:tcPr>
            <w:tcW w:w="1396" w:type="dxa"/>
          </w:tcPr>
          <w:p w14:paraId="777891A2" w14:textId="77777777" w:rsidR="007E0C35" w:rsidRDefault="007E0C35" w:rsidP="000F40BD"/>
        </w:tc>
        <w:tc>
          <w:tcPr>
            <w:tcW w:w="1206" w:type="dxa"/>
          </w:tcPr>
          <w:p w14:paraId="6777ECB5" w14:textId="77777777" w:rsidR="007E0C35" w:rsidRDefault="007E0C35" w:rsidP="000F40BD"/>
        </w:tc>
        <w:tc>
          <w:tcPr>
            <w:tcW w:w="1210" w:type="dxa"/>
          </w:tcPr>
          <w:p w14:paraId="7EC0DB81" w14:textId="77777777" w:rsidR="007E0C35" w:rsidRDefault="007E0C35" w:rsidP="000F40BD"/>
        </w:tc>
        <w:tc>
          <w:tcPr>
            <w:tcW w:w="1230" w:type="dxa"/>
          </w:tcPr>
          <w:p w14:paraId="47B1D874" w14:textId="77777777" w:rsidR="007E0C35" w:rsidRDefault="007E0C35" w:rsidP="000F40BD"/>
        </w:tc>
        <w:tc>
          <w:tcPr>
            <w:tcW w:w="1396" w:type="dxa"/>
          </w:tcPr>
          <w:p w14:paraId="0CC9A5E6" w14:textId="77777777" w:rsidR="007E0C35" w:rsidRDefault="007E0C35" w:rsidP="000F40BD"/>
        </w:tc>
        <w:tc>
          <w:tcPr>
            <w:tcW w:w="1383" w:type="dxa"/>
          </w:tcPr>
          <w:p w14:paraId="2EEE0E2C" w14:textId="77777777" w:rsidR="007E0C35" w:rsidRDefault="007E0C35" w:rsidP="000F40BD"/>
        </w:tc>
      </w:tr>
      <w:tr w:rsidR="007E0C35" w14:paraId="118800A2" w14:textId="77777777" w:rsidTr="00BC538C">
        <w:tc>
          <w:tcPr>
            <w:tcW w:w="1195" w:type="dxa"/>
          </w:tcPr>
          <w:p w14:paraId="5A8FF162" w14:textId="77777777" w:rsidR="007E0C35" w:rsidRDefault="007E0C35" w:rsidP="000F40BD">
            <w:r>
              <w:t>2026-27</w:t>
            </w:r>
          </w:p>
        </w:tc>
        <w:tc>
          <w:tcPr>
            <w:tcW w:w="1396" w:type="dxa"/>
          </w:tcPr>
          <w:p w14:paraId="5F2C123E" w14:textId="77777777" w:rsidR="007E0C35" w:rsidRDefault="007E0C35" w:rsidP="000F40BD"/>
        </w:tc>
        <w:tc>
          <w:tcPr>
            <w:tcW w:w="1206" w:type="dxa"/>
          </w:tcPr>
          <w:p w14:paraId="38C4C5F7" w14:textId="77777777" w:rsidR="007E0C35" w:rsidRDefault="007E0C35" w:rsidP="000F40BD"/>
        </w:tc>
        <w:tc>
          <w:tcPr>
            <w:tcW w:w="1210" w:type="dxa"/>
          </w:tcPr>
          <w:p w14:paraId="6FEB6EB7" w14:textId="77777777" w:rsidR="007E0C35" w:rsidRDefault="007E0C35" w:rsidP="000F40BD"/>
        </w:tc>
        <w:tc>
          <w:tcPr>
            <w:tcW w:w="1230" w:type="dxa"/>
          </w:tcPr>
          <w:p w14:paraId="36036874" w14:textId="77777777" w:rsidR="007E0C35" w:rsidRDefault="007E0C35" w:rsidP="000F40BD"/>
        </w:tc>
        <w:tc>
          <w:tcPr>
            <w:tcW w:w="1396" w:type="dxa"/>
          </w:tcPr>
          <w:p w14:paraId="3BCAFB4A" w14:textId="77777777" w:rsidR="007E0C35" w:rsidRDefault="007E0C35" w:rsidP="000F40BD"/>
        </w:tc>
        <w:tc>
          <w:tcPr>
            <w:tcW w:w="1383" w:type="dxa"/>
          </w:tcPr>
          <w:p w14:paraId="751714DB" w14:textId="77777777" w:rsidR="007E0C35" w:rsidRDefault="007E0C35" w:rsidP="000F40BD"/>
        </w:tc>
      </w:tr>
    </w:tbl>
    <w:p w14:paraId="37F2F56B" w14:textId="1E7824A0" w:rsidR="003B61C0" w:rsidRDefault="00BC538C" w:rsidP="00BC538C">
      <w:pPr>
        <w:keepNext/>
        <w:keepLines/>
        <w:spacing w:before="160" w:after="80"/>
        <w:outlineLvl w:val="1"/>
        <w:rPr>
          <w:rFonts w:asciiTheme="majorHAnsi" w:eastAsiaTheme="majorEastAsia" w:hAnsiTheme="majorHAnsi" w:cstheme="majorBidi"/>
          <w:b/>
          <w:color w:val="0F4761" w:themeColor="accent1" w:themeShade="BF"/>
          <w:sz w:val="28"/>
          <w:szCs w:val="32"/>
          <w:u w:val="single"/>
        </w:rPr>
      </w:pPr>
      <w:r>
        <w:rPr>
          <w:rFonts w:asciiTheme="majorHAnsi" w:eastAsiaTheme="majorEastAsia" w:hAnsiTheme="majorHAnsi" w:cstheme="majorBidi"/>
          <w:b/>
          <w:color w:val="0F4761" w:themeColor="accent1" w:themeShade="BF"/>
          <w:sz w:val="28"/>
          <w:szCs w:val="32"/>
          <w:u w:val="single"/>
        </w:rPr>
        <w:t>Business expectations</w:t>
      </w:r>
    </w:p>
    <w:p w14:paraId="679959C0" w14:textId="7BDE53B6" w:rsidR="00F25A5E" w:rsidRPr="00BC538C" w:rsidRDefault="00F25A5E" w:rsidP="00F25A5E">
      <w:r>
        <w:t xml:space="preserve">Now thinking about 2025 </w:t>
      </w:r>
      <w:r w:rsidR="00545D55">
        <w:t xml:space="preserve">as a calendar year… </w:t>
      </w:r>
    </w:p>
    <w:p w14:paraId="177A644F" w14:textId="7688860F" w:rsidR="00BC538C" w:rsidRPr="00BC538C" w:rsidRDefault="00BC538C" w:rsidP="00BC538C">
      <w:pPr>
        <w:pStyle w:val="ListParagraph"/>
        <w:numPr>
          <w:ilvl w:val="0"/>
          <w:numId w:val="1"/>
        </w:numPr>
        <w:rPr>
          <w:b/>
          <w:bCs/>
        </w:rPr>
      </w:pPr>
      <w:r w:rsidRPr="00BC538C">
        <w:rPr>
          <w:b/>
          <w:bCs/>
        </w:rPr>
        <w:t>What is your expectation for your business performance over the next 12 months</w:t>
      </w:r>
    </w:p>
    <w:p w14:paraId="4D66E0B9" w14:textId="77777777" w:rsidR="00BC538C" w:rsidRPr="008D3E32" w:rsidRDefault="00BC538C" w:rsidP="00BC538C">
      <w:pPr>
        <w:pStyle w:val="ListParagraph"/>
        <w:numPr>
          <w:ilvl w:val="1"/>
          <w:numId w:val="1"/>
        </w:numPr>
      </w:pPr>
      <w:r w:rsidRPr="008D3E32">
        <w:t>Very positive</w:t>
      </w:r>
    </w:p>
    <w:p w14:paraId="7EC7F19E" w14:textId="77777777" w:rsidR="00BC538C" w:rsidRPr="008D3E32" w:rsidRDefault="00BC538C" w:rsidP="00BC538C">
      <w:pPr>
        <w:pStyle w:val="ListParagraph"/>
        <w:numPr>
          <w:ilvl w:val="1"/>
          <w:numId w:val="1"/>
        </w:numPr>
      </w:pPr>
      <w:r w:rsidRPr="008D3E32">
        <w:t>Positive</w:t>
      </w:r>
    </w:p>
    <w:p w14:paraId="578D477D" w14:textId="77777777" w:rsidR="00BC538C" w:rsidRPr="008D3E32" w:rsidRDefault="00BC538C" w:rsidP="00BC538C">
      <w:pPr>
        <w:pStyle w:val="ListParagraph"/>
        <w:numPr>
          <w:ilvl w:val="1"/>
          <w:numId w:val="1"/>
        </w:numPr>
      </w:pPr>
      <w:r w:rsidRPr="008D3E32">
        <w:t>Neutral</w:t>
      </w:r>
    </w:p>
    <w:p w14:paraId="61FC6172" w14:textId="77777777" w:rsidR="00BC538C" w:rsidRPr="008D3E32" w:rsidRDefault="00BC538C" w:rsidP="00BC538C">
      <w:pPr>
        <w:pStyle w:val="ListParagraph"/>
        <w:numPr>
          <w:ilvl w:val="1"/>
          <w:numId w:val="1"/>
        </w:numPr>
      </w:pPr>
      <w:r w:rsidRPr="008D3E32">
        <w:t>Negative</w:t>
      </w:r>
    </w:p>
    <w:p w14:paraId="2A3346DB" w14:textId="77777777" w:rsidR="00BC538C" w:rsidRPr="008D3E32" w:rsidRDefault="00BC538C" w:rsidP="00BC538C">
      <w:pPr>
        <w:pStyle w:val="ListParagraph"/>
        <w:numPr>
          <w:ilvl w:val="1"/>
          <w:numId w:val="1"/>
        </w:numPr>
      </w:pPr>
      <w:r w:rsidRPr="008D3E32">
        <w:t>Very negative</w:t>
      </w:r>
    </w:p>
    <w:p w14:paraId="13564909" w14:textId="72563F94" w:rsidR="00BC538C" w:rsidRDefault="00BC538C" w:rsidP="5E935DF6">
      <w:pPr>
        <w:pStyle w:val="ListParagraph"/>
        <w:numPr>
          <w:ilvl w:val="1"/>
          <w:numId w:val="1"/>
        </w:numPr>
      </w:pPr>
      <w:r>
        <w:t>Unsure/ too early to tell</w:t>
      </w:r>
    </w:p>
    <w:p w14:paraId="74D22017" w14:textId="77777777" w:rsidR="00BC538C" w:rsidRPr="008762C1" w:rsidRDefault="00BC538C" w:rsidP="00BC538C">
      <w:pPr>
        <w:rPr>
          <w:b/>
          <w:bCs/>
        </w:rPr>
      </w:pPr>
    </w:p>
    <w:p w14:paraId="3C2618DA" w14:textId="77777777" w:rsidR="00BC538C" w:rsidRDefault="00BC538C" w:rsidP="00BC538C">
      <w:pPr>
        <w:pStyle w:val="ListParagraph"/>
        <w:numPr>
          <w:ilvl w:val="0"/>
          <w:numId w:val="1"/>
        </w:numPr>
        <w:rPr>
          <w:b/>
          <w:bCs/>
        </w:rPr>
      </w:pPr>
      <w:r>
        <w:rPr>
          <w:b/>
          <w:bCs/>
        </w:rPr>
        <w:t>What is your expectation for audience attendance over the next 12 months, compared to the last 12 months</w:t>
      </w:r>
    </w:p>
    <w:p w14:paraId="1C943ED6" w14:textId="77777777" w:rsidR="00BC538C" w:rsidRPr="008D3E32" w:rsidRDefault="00BC538C" w:rsidP="00BC538C">
      <w:pPr>
        <w:pStyle w:val="ListParagraph"/>
        <w:numPr>
          <w:ilvl w:val="1"/>
          <w:numId w:val="1"/>
        </w:numPr>
      </w:pPr>
      <w:r w:rsidRPr="008D3E32">
        <w:t>Significant increase</w:t>
      </w:r>
    </w:p>
    <w:p w14:paraId="7E3B50D6" w14:textId="77777777" w:rsidR="00BC538C" w:rsidRPr="008D3E32" w:rsidRDefault="00BC538C" w:rsidP="00BC538C">
      <w:pPr>
        <w:pStyle w:val="ListParagraph"/>
        <w:numPr>
          <w:ilvl w:val="1"/>
          <w:numId w:val="1"/>
        </w:numPr>
      </w:pPr>
      <w:r w:rsidRPr="008D3E32">
        <w:t>Slight increase</w:t>
      </w:r>
    </w:p>
    <w:p w14:paraId="44990B51" w14:textId="77777777" w:rsidR="00BC538C" w:rsidRPr="008D3E32" w:rsidRDefault="00BC538C" w:rsidP="00BC538C">
      <w:pPr>
        <w:pStyle w:val="ListParagraph"/>
        <w:numPr>
          <w:ilvl w:val="1"/>
          <w:numId w:val="1"/>
        </w:numPr>
      </w:pPr>
      <w:r w:rsidRPr="008D3E32">
        <w:t>About the same</w:t>
      </w:r>
    </w:p>
    <w:p w14:paraId="3E53F9B8" w14:textId="77777777" w:rsidR="00BC538C" w:rsidRPr="008D3E32" w:rsidRDefault="00BC538C" w:rsidP="00BC538C">
      <w:pPr>
        <w:pStyle w:val="ListParagraph"/>
        <w:numPr>
          <w:ilvl w:val="1"/>
          <w:numId w:val="1"/>
        </w:numPr>
      </w:pPr>
      <w:r w:rsidRPr="008D3E32">
        <w:t>Slight decrease</w:t>
      </w:r>
    </w:p>
    <w:p w14:paraId="369FD2C6" w14:textId="77777777" w:rsidR="00BC538C" w:rsidRPr="008D3E32" w:rsidRDefault="00BC538C" w:rsidP="00BC538C">
      <w:pPr>
        <w:pStyle w:val="ListParagraph"/>
        <w:numPr>
          <w:ilvl w:val="1"/>
          <w:numId w:val="1"/>
        </w:numPr>
      </w:pPr>
      <w:r w:rsidRPr="008D3E32">
        <w:t>Significant decrease</w:t>
      </w:r>
    </w:p>
    <w:p w14:paraId="2C65C1FC" w14:textId="77777777" w:rsidR="00BC538C" w:rsidRPr="008D3E32" w:rsidRDefault="00BC538C" w:rsidP="00BC538C">
      <w:pPr>
        <w:pStyle w:val="ListParagraph"/>
        <w:numPr>
          <w:ilvl w:val="1"/>
          <w:numId w:val="1"/>
        </w:numPr>
      </w:pPr>
      <w:r>
        <w:t>Unsure / Too early to tell</w:t>
      </w:r>
    </w:p>
    <w:p w14:paraId="42597155" w14:textId="63F143D9" w:rsidR="0A12B6AB" w:rsidRDefault="0A12B6AB" w:rsidP="5E935DF6">
      <w:pPr>
        <w:pStyle w:val="ListParagraph"/>
        <w:numPr>
          <w:ilvl w:val="1"/>
          <w:numId w:val="1"/>
        </w:numPr>
      </w:pPr>
      <w:r>
        <w:t>Not applicable</w:t>
      </w:r>
    </w:p>
    <w:p w14:paraId="0A018E3F" w14:textId="77777777" w:rsidR="00F90642" w:rsidRDefault="00F90642" w:rsidP="00F90642"/>
    <w:p w14:paraId="55082E3A" w14:textId="77777777" w:rsidR="00F90642" w:rsidRDefault="00F90642" w:rsidP="00F90642">
      <w:pPr>
        <w:pStyle w:val="ListParagraph"/>
        <w:numPr>
          <w:ilvl w:val="0"/>
          <w:numId w:val="1"/>
        </w:numPr>
        <w:rPr>
          <w:b/>
          <w:bCs/>
        </w:rPr>
      </w:pPr>
      <w:commentRangeStart w:id="1"/>
      <w:commentRangeStart w:id="2"/>
      <w:r w:rsidRPr="78C8DD11">
        <w:rPr>
          <w:b/>
          <w:bCs/>
        </w:rPr>
        <w:t xml:space="preserve">What are your expectations about the levels of investment for productions or projects </w:t>
      </w:r>
      <w:r w:rsidRPr="78C8DD11">
        <w:rPr>
          <w:b/>
          <w:bCs/>
          <w:i/>
          <w:iCs/>
        </w:rPr>
        <w:t>(including capital projects)</w:t>
      </w:r>
      <w:r w:rsidRPr="78C8DD11">
        <w:rPr>
          <w:b/>
          <w:bCs/>
        </w:rPr>
        <w:t>?</w:t>
      </w:r>
      <w:commentRangeEnd w:id="1"/>
      <w:r>
        <w:rPr>
          <w:rStyle w:val="CommentReference"/>
        </w:rPr>
        <w:commentReference w:id="1"/>
      </w:r>
      <w:commentRangeEnd w:id="2"/>
      <w:r>
        <w:rPr>
          <w:rStyle w:val="CommentReference"/>
        </w:rPr>
        <w:commentReference w:id="2"/>
      </w:r>
    </w:p>
    <w:p w14:paraId="35E246D4" w14:textId="77777777" w:rsidR="00F90642" w:rsidRPr="007E2995" w:rsidRDefault="00F90642" w:rsidP="00F90642">
      <w:pPr>
        <w:pStyle w:val="ListParagraph"/>
        <w:numPr>
          <w:ilvl w:val="1"/>
          <w:numId w:val="1"/>
        </w:numPr>
      </w:pPr>
      <w:r w:rsidRPr="007E2995">
        <w:t>We’re not planning to raise any investment/funding in the next year</w:t>
      </w:r>
    </w:p>
    <w:p w14:paraId="44C4121A" w14:textId="77777777" w:rsidR="00F90642" w:rsidRPr="007E2995" w:rsidRDefault="00F90642" w:rsidP="00F90642">
      <w:pPr>
        <w:pStyle w:val="ListParagraph"/>
        <w:numPr>
          <w:ilvl w:val="1"/>
          <w:numId w:val="1"/>
        </w:numPr>
      </w:pPr>
      <w:r w:rsidRPr="007E2995">
        <w:t>We’re expecting to raise less investment/funding than last year</w:t>
      </w:r>
    </w:p>
    <w:p w14:paraId="30F7362E" w14:textId="77777777" w:rsidR="00F90642" w:rsidRPr="007E2995" w:rsidRDefault="00F90642" w:rsidP="00F90642">
      <w:pPr>
        <w:pStyle w:val="ListParagraph"/>
        <w:numPr>
          <w:ilvl w:val="1"/>
          <w:numId w:val="1"/>
        </w:numPr>
      </w:pPr>
      <w:r w:rsidRPr="007E2995">
        <w:t>We’re expecting to raise the same investment/funding as last year</w:t>
      </w:r>
    </w:p>
    <w:p w14:paraId="16E6482C" w14:textId="77777777" w:rsidR="00F90642" w:rsidRPr="007E2995" w:rsidRDefault="00F90642" w:rsidP="00F90642">
      <w:pPr>
        <w:pStyle w:val="ListParagraph"/>
        <w:numPr>
          <w:ilvl w:val="1"/>
          <w:numId w:val="1"/>
        </w:numPr>
      </w:pPr>
      <w:r w:rsidRPr="007E2995">
        <w:t>We’re expecting to raise more investment/funding than last year</w:t>
      </w:r>
    </w:p>
    <w:p w14:paraId="1B6B8213" w14:textId="77777777" w:rsidR="00F90642" w:rsidRDefault="00F90642" w:rsidP="00F90642">
      <w:pPr>
        <w:pStyle w:val="ListParagraph"/>
        <w:numPr>
          <w:ilvl w:val="1"/>
          <w:numId w:val="1"/>
        </w:numPr>
      </w:pPr>
      <w:r w:rsidRPr="007E2995">
        <w:t>Don't know</w:t>
      </w:r>
    </w:p>
    <w:p w14:paraId="0669CE53" w14:textId="77777777" w:rsidR="00F90642" w:rsidRPr="007E2995" w:rsidRDefault="00F90642" w:rsidP="00F90642"/>
    <w:p w14:paraId="241CFB34" w14:textId="77777777" w:rsidR="00F90642" w:rsidRDefault="00F90642" w:rsidP="00F90642">
      <w:pPr>
        <w:pStyle w:val="ListParagraph"/>
        <w:numPr>
          <w:ilvl w:val="0"/>
          <w:numId w:val="1"/>
        </w:numPr>
        <w:rPr>
          <w:b/>
          <w:bCs/>
        </w:rPr>
      </w:pPr>
      <w:r>
        <w:rPr>
          <w:b/>
          <w:bCs/>
        </w:rPr>
        <w:t xml:space="preserve">How easy do you expect that to be? </w:t>
      </w:r>
    </w:p>
    <w:p w14:paraId="06DDC473" w14:textId="77777777" w:rsidR="00F90642" w:rsidRPr="002131B7" w:rsidRDefault="00F90642" w:rsidP="00F90642">
      <w:pPr>
        <w:pStyle w:val="ListParagraph"/>
        <w:numPr>
          <w:ilvl w:val="1"/>
          <w:numId w:val="1"/>
        </w:numPr>
      </w:pPr>
      <w:r w:rsidRPr="002131B7">
        <w:t>Harder than last year</w:t>
      </w:r>
    </w:p>
    <w:p w14:paraId="04C618FE" w14:textId="77777777" w:rsidR="00F90642" w:rsidRPr="002131B7" w:rsidRDefault="00F90642" w:rsidP="00F90642">
      <w:pPr>
        <w:pStyle w:val="ListParagraph"/>
        <w:numPr>
          <w:ilvl w:val="1"/>
          <w:numId w:val="1"/>
        </w:numPr>
      </w:pPr>
      <w:r w:rsidRPr="002131B7">
        <w:t>No easier or harder than last year</w:t>
      </w:r>
    </w:p>
    <w:p w14:paraId="3EB97801" w14:textId="77777777" w:rsidR="00F90642" w:rsidRPr="002131B7" w:rsidRDefault="00F90642" w:rsidP="00F90642">
      <w:pPr>
        <w:pStyle w:val="ListParagraph"/>
        <w:numPr>
          <w:ilvl w:val="1"/>
          <w:numId w:val="1"/>
        </w:numPr>
      </w:pPr>
      <w:r w:rsidRPr="002131B7">
        <w:t>Easier than last year</w:t>
      </w:r>
    </w:p>
    <w:p w14:paraId="5483F3A9" w14:textId="77777777" w:rsidR="00F90642" w:rsidRDefault="00F90642" w:rsidP="00F90642">
      <w:pPr>
        <w:pStyle w:val="ListParagraph"/>
        <w:numPr>
          <w:ilvl w:val="1"/>
          <w:numId w:val="1"/>
        </w:numPr>
      </w:pPr>
      <w:r>
        <w:t xml:space="preserve">Don’t know </w:t>
      </w:r>
    </w:p>
    <w:p w14:paraId="6C3D8CE3" w14:textId="05381B82" w:rsidR="00F90642" w:rsidRDefault="00F90642" w:rsidP="00F90642">
      <w:pPr>
        <w:pStyle w:val="ListParagraph"/>
        <w:numPr>
          <w:ilvl w:val="1"/>
          <w:numId w:val="1"/>
        </w:numPr>
      </w:pPr>
      <w:r>
        <w:t>N/A</w:t>
      </w:r>
    </w:p>
    <w:p w14:paraId="55F9217D" w14:textId="77777777" w:rsidR="009B04DC" w:rsidRPr="009B04DC" w:rsidRDefault="009B04DC" w:rsidP="009B04DC">
      <w:pPr>
        <w:rPr>
          <w:b/>
          <w:bCs/>
        </w:rPr>
      </w:pPr>
    </w:p>
    <w:p w14:paraId="7C18976E" w14:textId="2CE5E019" w:rsidR="009B04DC" w:rsidRPr="009B04DC" w:rsidRDefault="009B04DC" w:rsidP="009B04DC">
      <w:pPr>
        <w:pStyle w:val="ListParagraph"/>
        <w:numPr>
          <w:ilvl w:val="0"/>
          <w:numId w:val="1"/>
        </w:numPr>
        <w:rPr>
          <w:b/>
          <w:bCs/>
        </w:rPr>
      </w:pPr>
      <w:r w:rsidRPr="009B04DC">
        <w:rPr>
          <w:b/>
          <w:bCs/>
        </w:rPr>
        <w:t>Do you have any comments about your organisation's finances?</w:t>
      </w:r>
    </w:p>
    <w:p w14:paraId="53929471" w14:textId="77777777" w:rsidR="007E0C35" w:rsidRDefault="007E0C35" w:rsidP="00D44F6C">
      <w:pPr>
        <w:rPr>
          <w:b/>
          <w:bCs/>
        </w:rPr>
      </w:pPr>
    </w:p>
    <w:p w14:paraId="21DAD5F9" w14:textId="3BB30E90" w:rsidR="00D44F6C" w:rsidRDefault="00B800E5" w:rsidP="10AD6290">
      <w:pPr>
        <w:keepNext/>
        <w:keepLines/>
        <w:spacing w:before="160" w:after="80"/>
        <w:outlineLvl w:val="1"/>
        <w:rPr>
          <w:rFonts w:asciiTheme="majorHAnsi" w:eastAsiaTheme="majorEastAsia" w:hAnsiTheme="majorHAnsi" w:cstheme="majorBidi"/>
          <w:b/>
          <w:bCs/>
          <w:color w:val="0F4761" w:themeColor="accent1" w:themeShade="BF"/>
          <w:sz w:val="28"/>
          <w:szCs w:val="28"/>
          <w:u w:val="single"/>
        </w:rPr>
      </w:pPr>
      <w:r w:rsidRPr="10AD6290">
        <w:rPr>
          <w:rFonts w:asciiTheme="majorHAnsi" w:eastAsiaTheme="majorEastAsia" w:hAnsiTheme="majorHAnsi" w:cstheme="majorBidi"/>
          <w:b/>
          <w:bCs/>
          <w:color w:val="0F4761" w:themeColor="accent1" w:themeShade="BF"/>
          <w:sz w:val="28"/>
          <w:szCs w:val="28"/>
          <w:u w:val="single"/>
        </w:rPr>
        <w:t>Costs</w:t>
      </w:r>
    </w:p>
    <w:p w14:paraId="3AF2014A" w14:textId="61029DC5" w:rsidR="007E2995" w:rsidRPr="007E2995" w:rsidRDefault="007E2995" w:rsidP="007E2995">
      <w:r>
        <w:t xml:space="preserve">Thinking about </w:t>
      </w:r>
      <w:r w:rsidR="00A968EC">
        <w:t>2025</w:t>
      </w:r>
      <w:r w:rsidR="00545D55">
        <w:t>/</w:t>
      </w:r>
      <w:r w:rsidR="00A968EC">
        <w:t>26 in comparison to 2024</w:t>
      </w:r>
      <w:r w:rsidR="00545D55">
        <w:t>/</w:t>
      </w:r>
      <w:r w:rsidR="00A968EC">
        <w:t>25…</w:t>
      </w:r>
    </w:p>
    <w:p w14:paraId="4056662A" w14:textId="53BDCE99" w:rsidR="00B800E5" w:rsidRPr="004A63FB" w:rsidRDefault="00A968EC" w:rsidP="00BC538C">
      <w:pPr>
        <w:pStyle w:val="ListParagraph"/>
        <w:numPr>
          <w:ilvl w:val="0"/>
          <w:numId w:val="1"/>
        </w:numPr>
        <w:rPr>
          <w:b/>
          <w:bCs/>
        </w:rPr>
      </w:pPr>
      <w:r>
        <w:rPr>
          <w:b/>
          <w:bCs/>
        </w:rPr>
        <w:t>A</w:t>
      </w:r>
      <w:r w:rsidR="009E2F1E">
        <w:rPr>
          <w:b/>
          <w:bCs/>
        </w:rPr>
        <w:t xml:space="preserve">s a proportion of your income, </w:t>
      </w:r>
      <w:r w:rsidR="00DC201D">
        <w:rPr>
          <w:b/>
          <w:bCs/>
        </w:rPr>
        <w:t xml:space="preserve">how far </w:t>
      </w:r>
      <w:r w:rsidR="009E2F1E">
        <w:rPr>
          <w:b/>
          <w:bCs/>
        </w:rPr>
        <w:t>do you expect the following costs to chang</w:t>
      </w:r>
      <w:r w:rsidR="00DC201D">
        <w:rPr>
          <w:b/>
          <w:bCs/>
        </w:rPr>
        <w:t>e?</w:t>
      </w:r>
    </w:p>
    <w:tbl>
      <w:tblPr>
        <w:tblStyle w:val="TableGrid"/>
        <w:tblW w:w="0" w:type="auto"/>
        <w:tblLook w:val="04A0" w:firstRow="1" w:lastRow="0" w:firstColumn="1" w:lastColumn="0" w:noHBand="0" w:noVBand="1"/>
      </w:tblPr>
      <w:tblGrid>
        <w:gridCol w:w="1888"/>
        <w:gridCol w:w="1478"/>
        <w:gridCol w:w="969"/>
        <w:gridCol w:w="848"/>
        <w:gridCol w:w="972"/>
        <w:gridCol w:w="1478"/>
        <w:gridCol w:w="1383"/>
      </w:tblGrid>
      <w:tr w:rsidR="00B800E5" w14:paraId="772C45A3" w14:textId="77777777" w:rsidTr="00DE1E59">
        <w:tc>
          <w:tcPr>
            <w:tcW w:w="1888" w:type="dxa"/>
          </w:tcPr>
          <w:p w14:paraId="4D9A1F04" w14:textId="77777777" w:rsidR="00B800E5" w:rsidRDefault="00B800E5" w:rsidP="000F40BD"/>
        </w:tc>
        <w:tc>
          <w:tcPr>
            <w:tcW w:w="1478" w:type="dxa"/>
          </w:tcPr>
          <w:p w14:paraId="2CA4BA6A" w14:textId="77777777" w:rsidR="00B800E5" w:rsidRPr="00DA69B1" w:rsidRDefault="00B800E5" w:rsidP="000F40BD">
            <w:r w:rsidRPr="00DA69B1">
              <w:t xml:space="preserve">Significantly lower </w:t>
            </w:r>
          </w:p>
          <w:p w14:paraId="469045CE" w14:textId="77777777" w:rsidR="00B800E5" w:rsidRDefault="00B800E5" w:rsidP="000F40BD"/>
        </w:tc>
        <w:tc>
          <w:tcPr>
            <w:tcW w:w="969" w:type="dxa"/>
          </w:tcPr>
          <w:p w14:paraId="27D2CCC0" w14:textId="77777777" w:rsidR="00B800E5" w:rsidRPr="00DA69B1" w:rsidRDefault="00B800E5" w:rsidP="000F40BD">
            <w:r w:rsidRPr="00DA69B1">
              <w:t xml:space="preserve">Slightly lower </w:t>
            </w:r>
          </w:p>
          <w:p w14:paraId="5D059E37" w14:textId="77777777" w:rsidR="00B800E5" w:rsidRDefault="00B800E5" w:rsidP="000F40BD"/>
        </w:tc>
        <w:tc>
          <w:tcPr>
            <w:tcW w:w="848" w:type="dxa"/>
          </w:tcPr>
          <w:p w14:paraId="3B939439" w14:textId="77777777" w:rsidR="00B800E5" w:rsidRPr="00DA69B1" w:rsidRDefault="00B800E5" w:rsidP="000F40BD">
            <w:r w:rsidRPr="00DA69B1">
              <w:t xml:space="preserve">About the same </w:t>
            </w:r>
          </w:p>
          <w:p w14:paraId="27AA2C4B" w14:textId="77777777" w:rsidR="00B800E5" w:rsidRDefault="00B800E5" w:rsidP="000F40BD"/>
        </w:tc>
        <w:tc>
          <w:tcPr>
            <w:tcW w:w="972" w:type="dxa"/>
          </w:tcPr>
          <w:p w14:paraId="46720E11" w14:textId="77777777" w:rsidR="00B800E5" w:rsidRPr="00DA69B1" w:rsidRDefault="00B800E5" w:rsidP="000F40BD">
            <w:r w:rsidRPr="00DA69B1">
              <w:t>Slightly higher</w:t>
            </w:r>
          </w:p>
          <w:p w14:paraId="20926D55" w14:textId="77777777" w:rsidR="00B800E5" w:rsidRDefault="00B800E5" w:rsidP="000F40BD"/>
        </w:tc>
        <w:tc>
          <w:tcPr>
            <w:tcW w:w="1478" w:type="dxa"/>
          </w:tcPr>
          <w:p w14:paraId="2C791079" w14:textId="77777777" w:rsidR="00B800E5" w:rsidRPr="00DA69B1" w:rsidRDefault="00B800E5" w:rsidP="000F40BD">
            <w:r w:rsidRPr="00DA69B1">
              <w:t>Significantly higher</w:t>
            </w:r>
          </w:p>
          <w:p w14:paraId="3B79CD72" w14:textId="77777777" w:rsidR="00B800E5" w:rsidRDefault="00B800E5" w:rsidP="000F40BD"/>
        </w:tc>
        <w:tc>
          <w:tcPr>
            <w:tcW w:w="1383" w:type="dxa"/>
          </w:tcPr>
          <w:p w14:paraId="4ACB5FF0" w14:textId="77777777" w:rsidR="00B800E5" w:rsidRPr="00DA69B1" w:rsidRDefault="00B800E5" w:rsidP="000F40BD">
            <w:r>
              <w:t>Unsure/too early to say</w:t>
            </w:r>
          </w:p>
        </w:tc>
      </w:tr>
      <w:tr w:rsidR="00B800E5" w14:paraId="5023EEDC" w14:textId="77777777" w:rsidTr="00DE1E59">
        <w:tc>
          <w:tcPr>
            <w:tcW w:w="1888" w:type="dxa"/>
          </w:tcPr>
          <w:p w14:paraId="78787B0B" w14:textId="77777777" w:rsidR="00B800E5" w:rsidRDefault="00B800E5" w:rsidP="000F40BD">
            <w:r w:rsidRPr="00264D07">
              <w:t>Supply Costs other than energy/utility (e.g. raw materials, production suppliers)</w:t>
            </w:r>
          </w:p>
        </w:tc>
        <w:tc>
          <w:tcPr>
            <w:tcW w:w="1478" w:type="dxa"/>
          </w:tcPr>
          <w:p w14:paraId="41154683" w14:textId="77777777" w:rsidR="00B800E5" w:rsidRDefault="00B800E5" w:rsidP="000F40BD"/>
        </w:tc>
        <w:tc>
          <w:tcPr>
            <w:tcW w:w="969" w:type="dxa"/>
          </w:tcPr>
          <w:p w14:paraId="683EF09F" w14:textId="77777777" w:rsidR="00B800E5" w:rsidRDefault="00B800E5" w:rsidP="000F40BD"/>
        </w:tc>
        <w:tc>
          <w:tcPr>
            <w:tcW w:w="848" w:type="dxa"/>
          </w:tcPr>
          <w:p w14:paraId="51A1E637" w14:textId="77777777" w:rsidR="00B800E5" w:rsidRDefault="00B800E5" w:rsidP="000F40BD"/>
        </w:tc>
        <w:tc>
          <w:tcPr>
            <w:tcW w:w="972" w:type="dxa"/>
          </w:tcPr>
          <w:p w14:paraId="4B09BFBF" w14:textId="77777777" w:rsidR="00B800E5" w:rsidRDefault="00B800E5" w:rsidP="000F40BD"/>
        </w:tc>
        <w:tc>
          <w:tcPr>
            <w:tcW w:w="1478" w:type="dxa"/>
          </w:tcPr>
          <w:p w14:paraId="500DCE37" w14:textId="77777777" w:rsidR="00B800E5" w:rsidRDefault="00B800E5" w:rsidP="000F40BD"/>
        </w:tc>
        <w:tc>
          <w:tcPr>
            <w:tcW w:w="1383" w:type="dxa"/>
          </w:tcPr>
          <w:p w14:paraId="3CACE6ED" w14:textId="77777777" w:rsidR="00B800E5" w:rsidRDefault="00B800E5" w:rsidP="000F40BD"/>
        </w:tc>
      </w:tr>
      <w:tr w:rsidR="00B800E5" w14:paraId="5E92125E" w14:textId="77777777" w:rsidTr="00DE1E59">
        <w:tc>
          <w:tcPr>
            <w:tcW w:w="1888" w:type="dxa"/>
          </w:tcPr>
          <w:p w14:paraId="0D8F42D2" w14:textId="77777777" w:rsidR="00B800E5" w:rsidRDefault="00B800E5" w:rsidP="000F40BD">
            <w:r w:rsidRPr="00264D07">
              <w:t>Energy/Utility Supply Costs</w:t>
            </w:r>
          </w:p>
        </w:tc>
        <w:tc>
          <w:tcPr>
            <w:tcW w:w="1478" w:type="dxa"/>
          </w:tcPr>
          <w:p w14:paraId="4C031E0C" w14:textId="77777777" w:rsidR="00B800E5" w:rsidRDefault="00B800E5" w:rsidP="000F40BD"/>
        </w:tc>
        <w:tc>
          <w:tcPr>
            <w:tcW w:w="969" w:type="dxa"/>
          </w:tcPr>
          <w:p w14:paraId="2EA48F32" w14:textId="77777777" w:rsidR="00B800E5" w:rsidRDefault="00B800E5" w:rsidP="000F40BD"/>
        </w:tc>
        <w:tc>
          <w:tcPr>
            <w:tcW w:w="848" w:type="dxa"/>
          </w:tcPr>
          <w:p w14:paraId="7A164D06" w14:textId="77777777" w:rsidR="00B800E5" w:rsidRDefault="00B800E5" w:rsidP="000F40BD"/>
        </w:tc>
        <w:tc>
          <w:tcPr>
            <w:tcW w:w="972" w:type="dxa"/>
          </w:tcPr>
          <w:p w14:paraId="4495D38B" w14:textId="77777777" w:rsidR="00B800E5" w:rsidRDefault="00B800E5" w:rsidP="000F40BD"/>
        </w:tc>
        <w:tc>
          <w:tcPr>
            <w:tcW w:w="1478" w:type="dxa"/>
          </w:tcPr>
          <w:p w14:paraId="42E158C8" w14:textId="77777777" w:rsidR="00B800E5" w:rsidRDefault="00B800E5" w:rsidP="000F40BD"/>
        </w:tc>
        <w:tc>
          <w:tcPr>
            <w:tcW w:w="1383" w:type="dxa"/>
          </w:tcPr>
          <w:p w14:paraId="5A17CFF7" w14:textId="77777777" w:rsidR="00B800E5" w:rsidRDefault="00B800E5" w:rsidP="000F40BD"/>
        </w:tc>
      </w:tr>
      <w:tr w:rsidR="00B800E5" w14:paraId="5F59EB64" w14:textId="77777777" w:rsidTr="00DE1E59">
        <w:trPr>
          <w:trHeight w:val="868"/>
        </w:trPr>
        <w:tc>
          <w:tcPr>
            <w:tcW w:w="1888" w:type="dxa"/>
          </w:tcPr>
          <w:p w14:paraId="24D77F9C" w14:textId="77777777" w:rsidR="00B800E5" w:rsidRDefault="00B800E5" w:rsidP="000F40BD">
            <w:r w:rsidRPr="00264D07">
              <w:t>Staffing Costs</w:t>
            </w:r>
          </w:p>
        </w:tc>
        <w:tc>
          <w:tcPr>
            <w:tcW w:w="1478" w:type="dxa"/>
          </w:tcPr>
          <w:p w14:paraId="7A4746E1" w14:textId="77777777" w:rsidR="00B800E5" w:rsidRDefault="00B800E5" w:rsidP="000F40BD"/>
        </w:tc>
        <w:tc>
          <w:tcPr>
            <w:tcW w:w="969" w:type="dxa"/>
          </w:tcPr>
          <w:p w14:paraId="1B772352" w14:textId="77777777" w:rsidR="00B800E5" w:rsidRDefault="00B800E5" w:rsidP="000F40BD"/>
        </w:tc>
        <w:tc>
          <w:tcPr>
            <w:tcW w:w="848" w:type="dxa"/>
          </w:tcPr>
          <w:p w14:paraId="4492C4C0" w14:textId="77777777" w:rsidR="00B800E5" w:rsidRDefault="00B800E5" w:rsidP="000F40BD"/>
        </w:tc>
        <w:tc>
          <w:tcPr>
            <w:tcW w:w="972" w:type="dxa"/>
          </w:tcPr>
          <w:p w14:paraId="4D92C9EC" w14:textId="77777777" w:rsidR="00B800E5" w:rsidRDefault="00B800E5" w:rsidP="000F40BD"/>
        </w:tc>
        <w:tc>
          <w:tcPr>
            <w:tcW w:w="1478" w:type="dxa"/>
          </w:tcPr>
          <w:p w14:paraId="13594A37" w14:textId="77777777" w:rsidR="00B800E5" w:rsidRDefault="00B800E5" w:rsidP="000F40BD"/>
        </w:tc>
        <w:tc>
          <w:tcPr>
            <w:tcW w:w="1383" w:type="dxa"/>
          </w:tcPr>
          <w:p w14:paraId="6380CD89" w14:textId="77777777" w:rsidR="00B800E5" w:rsidRDefault="00B800E5" w:rsidP="000F40BD"/>
        </w:tc>
      </w:tr>
      <w:tr w:rsidR="00B800E5" w14:paraId="6B85F33F" w14:textId="77777777" w:rsidTr="00DE1E59">
        <w:trPr>
          <w:trHeight w:val="868"/>
        </w:trPr>
        <w:tc>
          <w:tcPr>
            <w:tcW w:w="1888" w:type="dxa"/>
          </w:tcPr>
          <w:p w14:paraId="17A84761" w14:textId="77777777" w:rsidR="00B800E5" w:rsidRPr="00264D07" w:rsidRDefault="00B800E5" w:rsidP="000F40BD">
            <w:r w:rsidRPr="00264D07">
              <w:lastRenderedPageBreak/>
              <w:t>Maintenance Costs</w:t>
            </w:r>
          </w:p>
        </w:tc>
        <w:tc>
          <w:tcPr>
            <w:tcW w:w="1478" w:type="dxa"/>
          </w:tcPr>
          <w:p w14:paraId="2DC704DE" w14:textId="77777777" w:rsidR="00B800E5" w:rsidRDefault="00B800E5" w:rsidP="000F40BD"/>
        </w:tc>
        <w:tc>
          <w:tcPr>
            <w:tcW w:w="969" w:type="dxa"/>
          </w:tcPr>
          <w:p w14:paraId="47128E11" w14:textId="77777777" w:rsidR="00B800E5" w:rsidRDefault="00B800E5" w:rsidP="000F40BD"/>
        </w:tc>
        <w:tc>
          <w:tcPr>
            <w:tcW w:w="848" w:type="dxa"/>
          </w:tcPr>
          <w:p w14:paraId="2DE0FEB7" w14:textId="77777777" w:rsidR="00B800E5" w:rsidRDefault="00B800E5" w:rsidP="000F40BD"/>
        </w:tc>
        <w:tc>
          <w:tcPr>
            <w:tcW w:w="972" w:type="dxa"/>
          </w:tcPr>
          <w:p w14:paraId="2B987279" w14:textId="77777777" w:rsidR="00B800E5" w:rsidRDefault="00B800E5" w:rsidP="000F40BD"/>
        </w:tc>
        <w:tc>
          <w:tcPr>
            <w:tcW w:w="1478" w:type="dxa"/>
          </w:tcPr>
          <w:p w14:paraId="126C4415" w14:textId="77777777" w:rsidR="00B800E5" w:rsidRDefault="00B800E5" w:rsidP="000F40BD"/>
        </w:tc>
        <w:tc>
          <w:tcPr>
            <w:tcW w:w="1383" w:type="dxa"/>
          </w:tcPr>
          <w:p w14:paraId="5E7C8EFA" w14:textId="77777777" w:rsidR="00B800E5" w:rsidRDefault="00B800E5" w:rsidP="000F40BD"/>
        </w:tc>
      </w:tr>
      <w:tr w:rsidR="00B800E5" w14:paraId="24EB8218" w14:textId="77777777" w:rsidTr="00DE1E59">
        <w:trPr>
          <w:trHeight w:val="868"/>
        </w:trPr>
        <w:tc>
          <w:tcPr>
            <w:tcW w:w="1888" w:type="dxa"/>
          </w:tcPr>
          <w:p w14:paraId="0CD19D58" w14:textId="2063C542" w:rsidR="00B800E5" w:rsidRPr="00264D07" w:rsidRDefault="00B800E5" w:rsidP="000F40BD">
            <w:r w:rsidRPr="00AB07DF">
              <w:t>Loan Repayments</w:t>
            </w:r>
            <w:r w:rsidR="00C972B4">
              <w:t xml:space="preserve"> (including Covid loans)</w:t>
            </w:r>
          </w:p>
        </w:tc>
        <w:tc>
          <w:tcPr>
            <w:tcW w:w="1478" w:type="dxa"/>
          </w:tcPr>
          <w:p w14:paraId="608DEA58" w14:textId="77777777" w:rsidR="00B800E5" w:rsidRDefault="00B800E5" w:rsidP="000F40BD"/>
        </w:tc>
        <w:tc>
          <w:tcPr>
            <w:tcW w:w="969" w:type="dxa"/>
          </w:tcPr>
          <w:p w14:paraId="3F6426B5" w14:textId="77777777" w:rsidR="00B800E5" w:rsidRDefault="00B800E5" w:rsidP="000F40BD"/>
        </w:tc>
        <w:tc>
          <w:tcPr>
            <w:tcW w:w="848" w:type="dxa"/>
          </w:tcPr>
          <w:p w14:paraId="002DC773" w14:textId="77777777" w:rsidR="00B800E5" w:rsidRDefault="00B800E5" w:rsidP="000F40BD"/>
        </w:tc>
        <w:tc>
          <w:tcPr>
            <w:tcW w:w="972" w:type="dxa"/>
          </w:tcPr>
          <w:p w14:paraId="77492425" w14:textId="77777777" w:rsidR="00B800E5" w:rsidRDefault="00B800E5" w:rsidP="000F40BD"/>
        </w:tc>
        <w:tc>
          <w:tcPr>
            <w:tcW w:w="1478" w:type="dxa"/>
          </w:tcPr>
          <w:p w14:paraId="4BFCA770" w14:textId="77777777" w:rsidR="00B800E5" w:rsidRDefault="00B800E5" w:rsidP="000F40BD"/>
        </w:tc>
        <w:tc>
          <w:tcPr>
            <w:tcW w:w="1383" w:type="dxa"/>
          </w:tcPr>
          <w:p w14:paraId="36B04FA0" w14:textId="77777777" w:rsidR="00B800E5" w:rsidRDefault="00B800E5" w:rsidP="000F40BD"/>
        </w:tc>
      </w:tr>
    </w:tbl>
    <w:p w14:paraId="46421E34" w14:textId="77777777" w:rsidR="00DE1E59" w:rsidRPr="00DE1E59" w:rsidRDefault="00DE1E59" w:rsidP="00DE1E59">
      <w:pPr>
        <w:rPr>
          <w:b/>
          <w:bCs/>
        </w:rPr>
      </w:pPr>
    </w:p>
    <w:p w14:paraId="47BAB020" w14:textId="5047BEDA" w:rsidR="00DE1E59" w:rsidRDefault="00DD45B0" w:rsidP="00DE1E59">
      <w:pPr>
        <w:pStyle w:val="ListParagraph"/>
        <w:numPr>
          <w:ilvl w:val="0"/>
          <w:numId w:val="1"/>
        </w:numPr>
        <w:rPr>
          <w:b/>
          <w:bCs/>
        </w:rPr>
      </w:pPr>
      <w:r w:rsidRPr="00DD45B0">
        <w:rPr>
          <w:b/>
          <w:bCs/>
        </w:rPr>
        <w:t>Do you have any comments about costs in the upcoming year?</w:t>
      </w:r>
      <w:r>
        <w:rPr>
          <w:b/>
          <w:bCs/>
        </w:rPr>
        <w:t xml:space="preserve"> </w:t>
      </w:r>
    </w:p>
    <w:p w14:paraId="48BC8FC5" w14:textId="77C0B6A2" w:rsidR="00DA69B1" w:rsidRPr="00ED7730" w:rsidRDefault="00891496" w:rsidP="00ED7730">
      <w:pPr>
        <w:keepNext/>
        <w:keepLines/>
        <w:spacing w:before="160" w:after="80"/>
        <w:outlineLvl w:val="1"/>
        <w:rPr>
          <w:rFonts w:asciiTheme="majorHAnsi" w:eastAsiaTheme="majorEastAsia" w:hAnsiTheme="majorHAnsi" w:cstheme="majorBidi"/>
          <w:b/>
          <w:color w:val="0F4761" w:themeColor="accent1" w:themeShade="BF"/>
          <w:sz w:val="28"/>
          <w:szCs w:val="32"/>
          <w:u w:val="single"/>
        </w:rPr>
      </w:pPr>
      <w:r>
        <w:rPr>
          <w:rFonts w:asciiTheme="majorHAnsi" w:eastAsiaTheme="majorEastAsia" w:hAnsiTheme="majorHAnsi" w:cstheme="majorBidi"/>
          <w:b/>
          <w:color w:val="0F4761" w:themeColor="accent1" w:themeShade="BF"/>
          <w:sz w:val="28"/>
          <w:szCs w:val="32"/>
          <w:u w:val="single"/>
        </w:rPr>
        <w:t>Ticket prices</w:t>
      </w:r>
    </w:p>
    <w:p w14:paraId="0E10EEA7" w14:textId="27A74E17" w:rsidR="00EC54AB" w:rsidRDefault="00EC54AB" w:rsidP="00BC538C">
      <w:pPr>
        <w:pStyle w:val="ListParagraph"/>
        <w:numPr>
          <w:ilvl w:val="0"/>
          <w:numId w:val="1"/>
        </w:numPr>
        <w:rPr>
          <w:b/>
          <w:bCs/>
        </w:rPr>
      </w:pPr>
      <w:r w:rsidRPr="78C8DD11">
        <w:rPr>
          <w:b/>
          <w:bCs/>
        </w:rPr>
        <w:t>Do you set</w:t>
      </w:r>
      <w:r w:rsidR="00F70428" w:rsidRPr="78C8DD11">
        <w:rPr>
          <w:b/>
          <w:bCs/>
        </w:rPr>
        <w:t xml:space="preserve"> your own ticket prices? </w:t>
      </w:r>
    </w:p>
    <w:p w14:paraId="26A20D02" w14:textId="08B58495" w:rsidR="00F70428" w:rsidRDefault="00F70428" w:rsidP="00BC538C">
      <w:pPr>
        <w:pStyle w:val="ListParagraph"/>
        <w:numPr>
          <w:ilvl w:val="1"/>
          <w:numId w:val="1"/>
        </w:numPr>
        <w:rPr>
          <w:b/>
          <w:bCs/>
        </w:rPr>
      </w:pPr>
      <w:r>
        <w:rPr>
          <w:b/>
          <w:bCs/>
        </w:rPr>
        <w:t>Yes</w:t>
      </w:r>
    </w:p>
    <w:p w14:paraId="41B57993" w14:textId="70417D0F" w:rsidR="008C26A3" w:rsidRDefault="00F70428" w:rsidP="00BC538C">
      <w:pPr>
        <w:pStyle w:val="ListParagraph"/>
        <w:numPr>
          <w:ilvl w:val="1"/>
          <w:numId w:val="1"/>
        </w:numPr>
        <w:rPr>
          <w:b/>
          <w:bCs/>
        </w:rPr>
      </w:pPr>
      <w:r>
        <w:rPr>
          <w:b/>
          <w:bCs/>
        </w:rPr>
        <w:t>No</w:t>
      </w:r>
    </w:p>
    <w:p w14:paraId="476088D7" w14:textId="5E090E2F" w:rsidR="008C26A3" w:rsidRPr="008C26A3" w:rsidRDefault="008C26A3" w:rsidP="008C26A3">
      <w:pPr>
        <w:keepNext/>
        <w:keepLines/>
        <w:spacing w:before="160" w:after="80"/>
        <w:outlineLvl w:val="1"/>
        <w:rPr>
          <w:rFonts w:asciiTheme="majorHAnsi" w:eastAsiaTheme="majorEastAsia" w:hAnsiTheme="majorHAnsi" w:cstheme="majorBidi"/>
          <w:b/>
          <w:color w:val="0F4761" w:themeColor="accent1" w:themeShade="BF"/>
          <w:sz w:val="28"/>
          <w:szCs w:val="32"/>
          <w:u w:val="single"/>
        </w:rPr>
      </w:pPr>
      <w:r w:rsidRPr="008C26A3">
        <w:rPr>
          <w:rFonts w:asciiTheme="majorHAnsi" w:eastAsiaTheme="majorEastAsia" w:hAnsiTheme="majorHAnsi" w:cstheme="majorBidi"/>
          <w:b/>
          <w:color w:val="0F4761" w:themeColor="accent1" w:themeShade="BF"/>
          <w:sz w:val="28"/>
          <w:szCs w:val="32"/>
          <w:u w:val="single"/>
        </w:rPr>
        <w:t>Ticket prices</w:t>
      </w:r>
      <w:r>
        <w:rPr>
          <w:rFonts w:asciiTheme="majorHAnsi" w:eastAsiaTheme="majorEastAsia" w:hAnsiTheme="majorHAnsi" w:cstheme="majorBidi"/>
          <w:b/>
          <w:color w:val="0F4761" w:themeColor="accent1" w:themeShade="BF"/>
          <w:sz w:val="28"/>
          <w:szCs w:val="32"/>
          <w:u w:val="single"/>
        </w:rPr>
        <w:t xml:space="preserve"> </w:t>
      </w:r>
      <w:r w:rsidRPr="008C26A3">
        <w:rPr>
          <w:rFonts w:asciiTheme="majorHAnsi" w:eastAsiaTheme="majorEastAsia" w:hAnsiTheme="majorHAnsi" w:cstheme="majorBidi"/>
          <w:b/>
          <w:color w:val="0F4761" w:themeColor="accent1" w:themeShade="BF"/>
          <w:sz w:val="28"/>
          <w:szCs w:val="32"/>
          <w:highlight w:val="yellow"/>
          <w:u w:val="single"/>
        </w:rPr>
        <w:t>[ONLY</w:t>
      </w:r>
      <w:r w:rsidR="002E50BD">
        <w:rPr>
          <w:rFonts w:asciiTheme="majorHAnsi" w:eastAsiaTheme="majorEastAsia" w:hAnsiTheme="majorHAnsi" w:cstheme="majorBidi"/>
          <w:b/>
          <w:color w:val="0F4761" w:themeColor="accent1" w:themeShade="BF"/>
          <w:sz w:val="28"/>
          <w:szCs w:val="32"/>
          <w:highlight w:val="yellow"/>
          <w:u w:val="single"/>
        </w:rPr>
        <w:t xml:space="preserve"> COMPLETE THIS SECTION IF YOU </w:t>
      </w:r>
      <w:r w:rsidRPr="008C26A3">
        <w:rPr>
          <w:rFonts w:asciiTheme="majorHAnsi" w:eastAsiaTheme="majorEastAsia" w:hAnsiTheme="majorHAnsi" w:cstheme="majorBidi"/>
          <w:b/>
          <w:color w:val="0F4761" w:themeColor="accent1" w:themeShade="BF"/>
          <w:sz w:val="28"/>
          <w:szCs w:val="32"/>
          <w:highlight w:val="yellow"/>
          <w:u w:val="single"/>
        </w:rPr>
        <w:t>SET</w:t>
      </w:r>
      <w:r w:rsidR="002E50BD">
        <w:rPr>
          <w:rFonts w:asciiTheme="majorHAnsi" w:eastAsiaTheme="majorEastAsia" w:hAnsiTheme="majorHAnsi" w:cstheme="majorBidi"/>
          <w:b/>
          <w:color w:val="0F4761" w:themeColor="accent1" w:themeShade="BF"/>
          <w:sz w:val="28"/>
          <w:szCs w:val="32"/>
          <w:highlight w:val="yellow"/>
          <w:u w:val="single"/>
        </w:rPr>
        <w:t xml:space="preserve"> YOUR OWN</w:t>
      </w:r>
      <w:r w:rsidRPr="008C26A3">
        <w:rPr>
          <w:rFonts w:asciiTheme="majorHAnsi" w:eastAsiaTheme="majorEastAsia" w:hAnsiTheme="majorHAnsi" w:cstheme="majorBidi"/>
          <w:b/>
          <w:color w:val="0F4761" w:themeColor="accent1" w:themeShade="BF"/>
          <w:sz w:val="28"/>
          <w:szCs w:val="32"/>
          <w:highlight w:val="yellow"/>
          <w:u w:val="single"/>
        </w:rPr>
        <w:t xml:space="preserve"> PRICES]</w:t>
      </w:r>
    </w:p>
    <w:p w14:paraId="71005462" w14:textId="27CD6277" w:rsidR="008C26A3" w:rsidRDefault="00F546A3" w:rsidP="00BC538C">
      <w:pPr>
        <w:pStyle w:val="ListParagraph"/>
        <w:numPr>
          <w:ilvl w:val="0"/>
          <w:numId w:val="1"/>
        </w:numPr>
        <w:rPr>
          <w:b/>
          <w:bCs/>
        </w:rPr>
      </w:pPr>
      <w:r w:rsidRPr="78C8DD11">
        <w:rPr>
          <w:b/>
          <w:bCs/>
        </w:rPr>
        <w:t>To what extent does your organisation plan to change ticket pricing OVERALL within the next 12 months, when compared with inflation?</w:t>
      </w:r>
    </w:p>
    <w:p w14:paraId="6FE49322" w14:textId="77777777" w:rsidR="00950709" w:rsidRPr="00950709" w:rsidRDefault="00950709" w:rsidP="00BC538C">
      <w:pPr>
        <w:pStyle w:val="ListParagraph"/>
        <w:numPr>
          <w:ilvl w:val="1"/>
          <w:numId w:val="1"/>
        </w:numPr>
      </w:pPr>
      <w:r w:rsidRPr="00950709">
        <w:t xml:space="preserve">Reduce prices </w:t>
      </w:r>
    </w:p>
    <w:p w14:paraId="68B0776B" w14:textId="77777777" w:rsidR="00950709" w:rsidRPr="00950709" w:rsidRDefault="00950709" w:rsidP="00BC538C">
      <w:pPr>
        <w:pStyle w:val="ListParagraph"/>
        <w:numPr>
          <w:ilvl w:val="1"/>
          <w:numId w:val="1"/>
        </w:numPr>
      </w:pPr>
      <w:r w:rsidRPr="00950709">
        <w:t xml:space="preserve">Keep prices the same </w:t>
      </w:r>
    </w:p>
    <w:p w14:paraId="021BFAF9" w14:textId="77777777" w:rsidR="00950709" w:rsidRPr="00950709" w:rsidRDefault="00950709" w:rsidP="00BC538C">
      <w:pPr>
        <w:pStyle w:val="ListParagraph"/>
        <w:numPr>
          <w:ilvl w:val="1"/>
          <w:numId w:val="1"/>
        </w:numPr>
      </w:pPr>
      <w:r w:rsidRPr="00950709">
        <w:t>Increase prices below inflation</w:t>
      </w:r>
    </w:p>
    <w:p w14:paraId="32E8BCE2" w14:textId="77777777" w:rsidR="00950709" w:rsidRPr="00950709" w:rsidRDefault="00950709" w:rsidP="00BC538C">
      <w:pPr>
        <w:pStyle w:val="ListParagraph"/>
        <w:numPr>
          <w:ilvl w:val="1"/>
          <w:numId w:val="1"/>
        </w:numPr>
      </w:pPr>
      <w:r w:rsidRPr="00950709">
        <w:t xml:space="preserve">Increase prices in line with inflation </w:t>
      </w:r>
    </w:p>
    <w:p w14:paraId="36A15FAA" w14:textId="3F3A1948" w:rsidR="00950709" w:rsidRDefault="00950709" w:rsidP="00BC538C">
      <w:pPr>
        <w:pStyle w:val="ListParagraph"/>
        <w:numPr>
          <w:ilvl w:val="1"/>
          <w:numId w:val="1"/>
        </w:numPr>
      </w:pPr>
      <w:r w:rsidRPr="00950709">
        <w:t>Increase prices above inflation</w:t>
      </w:r>
    </w:p>
    <w:p w14:paraId="6CF6CA6A" w14:textId="0BE870A1" w:rsidR="006C2D17" w:rsidRPr="00950709" w:rsidRDefault="006C2D17" w:rsidP="00BC538C">
      <w:pPr>
        <w:pStyle w:val="ListParagraph"/>
        <w:numPr>
          <w:ilvl w:val="1"/>
          <w:numId w:val="1"/>
        </w:numPr>
      </w:pPr>
      <w:r w:rsidRPr="006C2D17">
        <w:t>Unsure/Too early to say</w:t>
      </w:r>
    </w:p>
    <w:p w14:paraId="7D70FEEE" w14:textId="264F5180" w:rsidR="00F546A3" w:rsidRDefault="00F546A3" w:rsidP="00152FE2">
      <w:pPr>
        <w:rPr>
          <w:b/>
          <w:bCs/>
        </w:rPr>
      </w:pPr>
    </w:p>
    <w:p w14:paraId="2E8DCEFC" w14:textId="7B1C066E" w:rsidR="00152FE2" w:rsidRPr="00152FE2" w:rsidRDefault="00B754CC" w:rsidP="00BC538C">
      <w:pPr>
        <w:pStyle w:val="ListParagraph"/>
        <w:numPr>
          <w:ilvl w:val="0"/>
          <w:numId w:val="1"/>
        </w:numPr>
        <w:rPr>
          <w:b/>
          <w:bCs/>
        </w:rPr>
      </w:pPr>
      <w:r w:rsidRPr="00B754CC">
        <w:rPr>
          <w:b/>
          <w:bCs/>
        </w:rPr>
        <w:t>Thinking about price bands specifically, what do you plan to do in each case?</w:t>
      </w:r>
    </w:p>
    <w:tbl>
      <w:tblPr>
        <w:tblStyle w:val="TableGrid"/>
        <w:tblW w:w="9016" w:type="dxa"/>
        <w:tblLook w:val="04A0" w:firstRow="1" w:lastRow="0" w:firstColumn="1" w:lastColumn="0" w:noHBand="0" w:noVBand="1"/>
      </w:tblPr>
      <w:tblGrid>
        <w:gridCol w:w="1294"/>
        <w:gridCol w:w="1294"/>
        <w:gridCol w:w="1034"/>
        <w:gridCol w:w="1383"/>
        <w:gridCol w:w="1349"/>
        <w:gridCol w:w="1343"/>
        <w:gridCol w:w="1319"/>
      </w:tblGrid>
      <w:tr w:rsidR="00527A45" w:rsidRPr="00B754CC" w14:paraId="0E54DAD8" w14:textId="0E724D93" w:rsidTr="00527A45">
        <w:trPr>
          <w:trHeight w:val="290"/>
        </w:trPr>
        <w:tc>
          <w:tcPr>
            <w:tcW w:w="1294" w:type="dxa"/>
            <w:noWrap/>
            <w:hideMark/>
          </w:tcPr>
          <w:p w14:paraId="5DF872E0" w14:textId="7ADCAFAF" w:rsidR="00527A45" w:rsidRPr="00B754CC" w:rsidRDefault="00527A45" w:rsidP="00B754CC">
            <w:pPr>
              <w:rPr>
                <w:rFonts w:ascii="Aptos Narrow" w:eastAsia="Times New Roman" w:hAnsi="Aptos Narrow" w:cs="Times New Roman"/>
                <w:color w:val="000000"/>
                <w:kern w:val="0"/>
                <w:sz w:val="22"/>
                <w:szCs w:val="22"/>
                <w:lang w:eastAsia="en-GB"/>
                <w14:ligatures w14:val="none"/>
              </w:rPr>
            </w:pPr>
          </w:p>
        </w:tc>
        <w:tc>
          <w:tcPr>
            <w:tcW w:w="1294" w:type="dxa"/>
          </w:tcPr>
          <w:p w14:paraId="31436CF3" w14:textId="0A64F283" w:rsidR="00527A45" w:rsidRPr="00B754CC" w:rsidRDefault="00527A45" w:rsidP="00B754CC">
            <w:pPr>
              <w:rPr>
                <w:rFonts w:ascii="Aptos Narrow" w:eastAsia="Times New Roman" w:hAnsi="Aptos Narrow" w:cstheme="minorHAnsi"/>
                <w:color w:val="000000"/>
                <w:kern w:val="0"/>
                <w:sz w:val="22"/>
                <w:szCs w:val="22"/>
                <w:lang w:eastAsia="en-GB"/>
                <w14:ligatures w14:val="none"/>
              </w:rPr>
            </w:pPr>
            <w:r w:rsidRPr="00B754CC">
              <w:rPr>
                <w:rFonts w:ascii="Aptos Narrow" w:eastAsia="Times New Roman" w:hAnsi="Aptos Narrow" w:cstheme="minorHAnsi"/>
                <w:color w:val="000000"/>
                <w:kern w:val="0"/>
                <w:sz w:val="22"/>
                <w:szCs w:val="22"/>
                <w:lang w:eastAsia="en-GB"/>
                <w14:ligatures w14:val="none"/>
              </w:rPr>
              <w:t>Reduce prices</w:t>
            </w:r>
          </w:p>
        </w:tc>
        <w:tc>
          <w:tcPr>
            <w:tcW w:w="1034" w:type="dxa"/>
            <w:noWrap/>
            <w:hideMark/>
          </w:tcPr>
          <w:p w14:paraId="1F5BD238" w14:textId="5DB84475" w:rsidR="00527A45" w:rsidRPr="00B754CC" w:rsidRDefault="00527A45" w:rsidP="00B754CC">
            <w:pPr>
              <w:rPr>
                <w:rFonts w:ascii="Aptos Narrow" w:eastAsia="Times New Roman" w:hAnsi="Aptos Narrow" w:cs="Times New Roman"/>
                <w:color w:val="000000"/>
                <w:kern w:val="0"/>
                <w:sz w:val="22"/>
                <w:szCs w:val="22"/>
                <w:lang w:eastAsia="en-GB"/>
                <w14:ligatures w14:val="none"/>
              </w:rPr>
            </w:pPr>
            <w:r w:rsidRPr="00B754CC">
              <w:rPr>
                <w:rFonts w:ascii="Aptos Narrow" w:eastAsia="Times New Roman" w:hAnsi="Aptos Narrow" w:cstheme="minorHAnsi"/>
                <w:color w:val="000000"/>
                <w:kern w:val="0"/>
                <w:sz w:val="22"/>
                <w:szCs w:val="22"/>
                <w:lang w:eastAsia="en-GB"/>
                <w14:ligatures w14:val="none"/>
              </w:rPr>
              <w:t>Keep prices the same</w:t>
            </w:r>
          </w:p>
        </w:tc>
        <w:tc>
          <w:tcPr>
            <w:tcW w:w="1383" w:type="dxa"/>
            <w:noWrap/>
            <w:hideMark/>
          </w:tcPr>
          <w:p w14:paraId="209C75D4" w14:textId="0127378A" w:rsidR="00527A45" w:rsidRPr="00B754CC" w:rsidRDefault="00527A45" w:rsidP="00B754CC">
            <w:pPr>
              <w:rPr>
                <w:rFonts w:ascii="Aptos Narrow" w:eastAsia="Times New Roman" w:hAnsi="Aptos Narrow" w:cs="Times New Roman"/>
                <w:color w:val="000000"/>
                <w:kern w:val="0"/>
                <w:sz w:val="22"/>
                <w:szCs w:val="22"/>
                <w:lang w:eastAsia="en-GB"/>
                <w14:ligatures w14:val="none"/>
              </w:rPr>
            </w:pPr>
            <w:r w:rsidRPr="00B754CC">
              <w:rPr>
                <w:rFonts w:ascii="Aptos Narrow" w:eastAsia="Times New Roman" w:hAnsi="Aptos Narrow" w:cstheme="minorHAnsi"/>
                <w:color w:val="000000"/>
                <w:kern w:val="0"/>
                <w:sz w:val="22"/>
                <w:szCs w:val="22"/>
                <w:lang w:eastAsia="en-GB"/>
                <w14:ligatures w14:val="none"/>
              </w:rPr>
              <w:t>Increase prices below inflation</w:t>
            </w:r>
          </w:p>
        </w:tc>
        <w:tc>
          <w:tcPr>
            <w:tcW w:w="1349" w:type="dxa"/>
            <w:noWrap/>
            <w:hideMark/>
          </w:tcPr>
          <w:p w14:paraId="2D61046F" w14:textId="588A6659" w:rsidR="00527A45" w:rsidRPr="00B754CC" w:rsidRDefault="00527A45" w:rsidP="00B754CC">
            <w:pPr>
              <w:rPr>
                <w:rFonts w:ascii="Aptos Narrow" w:eastAsia="Times New Roman" w:hAnsi="Aptos Narrow" w:cs="Times New Roman"/>
                <w:color w:val="000000"/>
                <w:kern w:val="0"/>
                <w:sz w:val="22"/>
                <w:szCs w:val="22"/>
                <w:lang w:eastAsia="en-GB"/>
                <w14:ligatures w14:val="none"/>
              </w:rPr>
            </w:pPr>
            <w:r w:rsidRPr="00B754CC">
              <w:rPr>
                <w:rFonts w:ascii="Aptos Narrow" w:eastAsia="Times New Roman" w:hAnsi="Aptos Narrow" w:cstheme="minorHAnsi"/>
                <w:color w:val="000000"/>
                <w:kern w:val="0"/>
                <w:sz w:val="22"/>
                <w:szCs w:val="22"/>
                <w:lang w:eastAsia="en-GB"/>
                <w14:ligatures w14:val="none"/>
              </w:rPr>
              <w:t>Increase prices in line with inflation</w:t>
            </w:r>
          </w:p>
        </w:tc>
        <w:tc>
          <w:tcPr>
            <w:tcW w:w="1343" w:type="dxa"/>
            <w:noWrap/>
            <w:hideMark/>
          </w:tcPr>
          <w:p w14:paraId="7DF3D58F" w14:textId="50854D88" w:rsidR="00527A45" w:rsidRPr="00B754CC" w:rsidRDefault="00527A45" w:rsidP="00B754CC">
            <w:pPr>
              <w:rPr>
                <w:rFonts w:ascii="Aptos Narrow" w:eastAsia="Times New Roman" w:hAnsi="Aptos Narrow" w:cs="Times New Roman"/>
                <w:color w:val="000000"/>
                <w:kern w:val="0"/>
                <w:sz w:val="22"/>
                <w:szCs w:val="22"/>
                <w:lang w:eastAsia="en-GB"/>
                <w14:ligatures w14:val="none"/>
              </w:rPr>
            </w:pPr>
            <w:r w:rsidRPr="00B754CC">
              <w:rPr>
                <w:rFonts w:ascii="Aptos Narrow" w:eastAsia="Times New Roman" w:hAnsi="Aptos Narrow" w:cstheme="minorHAnsi"/>
                <w:color w:val="000000"/>
                <w:kern w:val="0"/>
                <w:sz w:val="22"/>
                <w:szCs w:val="22"/>
                <w:lang w:eastAsia="en-GB"/>
                <w14:ligatures w14:val="none"/>
              </w:rPr>
              <w:t>Increase prices above inflation</w:t>
            </w:r>
          </w:p>
        </w:tc>
        <w:tc>
          <w:tcPr>
            <w:tcW w:w="1319" w:type="dxa"/>
          </w:tcPr>
          <w:p w14:paraId="5216B1B4" w14:textId="21778BB0" w:rsidR="00527A45" w:rsidRPr="00B754CC" w:rsidRDefault="00527A45" w:rsidP="00B754CC">
            <w:pPr>
              <w:rPr>
                <w:rFonts w:ascii="Aptos Narrow" w:eastAsia="Times New Roman" w:hAnsi="Aptos Narrow" w:cstheme="minorHAnsi"/>
                <w:color w:val="000000"/>
                <w:kern w:val="0"/>
                <w:sz w:val="22"/>
                <w:szCs w:val="22"/>
                <w:lang w:eastAsia="en-GB"/>
                <w14:ligatures w14:val="none"/>
              </w:rPr>
            </w:pPr>
            <w:r>
              <w:rPr>
                <w:rFonts w:ascii="Aptos Narrow" w:eastAsia="Times New Roman" w:hAnsi="Aptos Narrow" w:cstheme="minorHAnsi"/>
                <w:color w:val="000000"/>
                <w:kern w:val="0"/>
                <w:sz w:val="22"/>
                <w:szCs w:val="22"/>
                <w:lang w:eastAsia="en-GB"/>
                <w14:ligatures w14:val="none"/>
              </w:rPr>
              <w:t>Unsure/ too early to say</w:t>
            </w:r>
          </w:p>
        </w:tc>
      </w:tr>
      <w:tr w:rsidR="00527A45" w:rsidRPr="00B754CC" w14:paraId="6B8D7B6A" w14:textId="1BF4711E" w:rsidTr="00527A45">
        <w:trPr>
          <w:trHeight w:val="290"/>
        </w:trPr>
        <w:tc>
          <w:tcPr>
            <w:tcW w:w="1294" w:type="dxa"/>
            <w:noWrap/>
          </w:tcPr>
          <w:p w14:paraId="56C6F830" w14:textId="4F56B8FC" w:rsidR="00527A45" w:rsidRPr="00B754CC" w:rsidRDefault="00527A45" w:rsidP="00B754CC">
            <w:pPr>
              <w:rPr>
                <w:rFonts w:ascii="Aptos Narrow" w:eastAsia="Times New Roman" w:hAnsi="Aptos Narrow" w:cs="Times New Roman"/>
                <w:color w:val="000000"/>
                <w:kern w:val="0"/>
                <w:sz w:val="22"/>
                <w:szCs w:val="22"/>
                <w:lang w:eastAsia="en-GB"/>
                <w14:ligatures w14:val="none"/>
              </w:rPr>
            </w:pPr>
            <w:r w:rsidRPr="00527A45">
              <w:rPr>
                <w:rFonts w:ascii="Aptos Narrow" w:eastAsia="Times New Roman" w:hAnsi="Aptos Narrow" w:cs="Times New Roman"/>
                <w:color w:val="000000"/>
                <w:kern w:val="0"/>
                <w:sz w:val="22"/>
                <w:szCs w:val="22"/>
                <w:lang w:eastAsia="en-GB"/>
                <w14:ligatures w14:val="none"/>
              </w:rPr>
              <w:t>Premium price bands</w:t>
            </w:r>
          </w:p>
        </w:tc>
        <w:tc>
          <w:tcPr>
            <w:tcW w:w="1294" w:type="dxa"/>
          </w:tcPr>
          <w:p w14:paraId="2A2C20F5"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034" w:type="dxa"/>
            <w:noWrap/>
          </w:tcPr>
          <w:p w14:paraId="79F91078"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83" w:type="dxa"/>
            <w:noWrap/>
          </w:tcPr>
          <w:p w14:paraId="62F9D802"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9" w:type="dxa"/>
            <w:noWrap/>
          </w:tcPr>
          <w:p w14:paraId="25E0ADDA"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3" w:type="dxa"/>
            <w:noWrap/>
          </w:tcPr>
          <w:p w14:paraId="377A57F7"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19" w:type="dxa"/>
          </w:tcPr>
          <w:p w14:paraId="0BA44AB1"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r>
      <w:tr w:rsidR="00527A45" w:rsidRPr="00B754CC" w14:paraId="1B6F6B9B" w14:textId="1008C719" w:rsidTr="00527A45">
        <w:trPr>
          <w:trHeight w:val="290"/>
        </w:trPr>
        <w:tc>
          <w:tcPr>
            <w:tcW w:w="1294" w:type="dxa"/>
            <w:noWrap/>
          </w:tcPr>
          <w:p w14:paraId="6D086909" w14:textId="1D5AA6AE" w:rsidR="00527A45" w:rsidRPr="00B754CC" w:rsidRDefault="00527A45" w:rsidP="00B754CC">
            <w:pPr>
              <w:rPr>
                <w:rFonts w:ascii="Aptos Narrow" w:eastAsia="Times New Roman" w:hAnsi="Aptos Narrow" w:cs="Times New Roman"/>
                <w:color w:val="000000"/>
                <w:kern w:val="0"/>
                <w:sz w:val="22"/>
                <w:szCs w:val="22"/>
                <w:lang w:eastAsia="en-GB"/>
                <w14:ligatures w14:val="none"/>
              </w:rPr>
            </w:pPr>
            <w:r w:rsidRPr="00527A45">
              <w:rPr>
                <w:rFonts w:ascii="Aptos Narrow" w:eastAsia="Times New Roman" w:hAnsi="Aptos Narrow" w:cs="Times New Roman"/>
                <w:color w:val="000000"/>
                <w:kern w:val="0"/>
                <w:sz w:val="22"/>
                <w:szCs w:val="22"/>
                <w:lang w:eastAsia="en-GB"/>
                <w14:ligatures w14:val="none"/>
              </w:rPr>
              <w:t>Top price bands</w:t>
            </w:r>
          </w:p>
        </w:tc>
        <w:tc>
          <w:tcPr>
            <w:tcW w:w="1294" w:type="dxa"/>
          </w:tcPr>
          <w:p w14:paraId="76B280DE"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034" w:type="dxa"/>
            <w:noWrap/>
          </w:tcPr>
          <w:p w14:paraId="3906B591"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83" w:type="dxa"/>
            <w:noWrap/>
          </w:tcPr>
          <w:p w14:paraId="51704B53"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9" w:type="dxa"/>
            <w:noWrap/>
          </w:tcPr>
          <w:p w14:paraId="5C068C36"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3" w:type="dxa"/>
            <w:noWrap/>
          </w:tcPr>
          <w:p w14:paraId="023DE463"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19" w:type="dxa"/>
          </w:tcPr>
          <w:p w14:paraId="3BCAB4DE"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r>
      <w:tr w:rsidR="00527A45" w:rsidRPr="00B754CC" w14:paraId="04199669" w14:textId="57834FDF" w:rsidTr="00527A45">
        <w:trPr>
          <w:trHeight w:val="290"/>
        </w:trPr>
        <w:tc>
          <w:tcPr>
            <w:tcW w:w="1294" w:type="dxa"/>
            <w:noWrap/>
          </w:tcPr>
          <w:p w14:paraId="2333730A" w14:textId="5FE9DC97" w:rsidR="00527A45" w:rsidRPr="00B754CC" w:rsidRDefault="00527A45" w:rsidP="00B754CC">
            <w:pPr>
              <w:rPr>
                <w:rFonts w:ascii="Aptos Narrow" w:eastAsia="Times New Roman" w:hAnsi="Aptos Narrow" w:cs="Times New Roman"/>
                <w:color w:val="000000"/>
                <w:kern w:val="0"/>
                <w:sz w:val="22"/>
                <w:szCs w:val="22"/>
                <w:lang w:eastAsia="en-GB"/>
                <w14:ligatures w14:val="none"/>
              </w:rPr>
            </w:pPr>
            <w:proofErr w:type="spellStart"/>
            <w:r w:rsidRPr="00527A45">
              <w:rPr>
                <w:rFonts w:ascii="Aptos Narrow" w:eastAsia="Times New Roman" w:hAnsi="Aptos Narrow" w:cs="Times New Roman"/>
                <w:color w:val="000000"/>
                <w:kern w:val="0"/>
                <w:sz w:val="22"/>
                <w:szCs w:val="22"/>
                <w:lang w:eastAsia="en-GB"/>
                <w14:ligatures w14:val="none"/>
              </w:rPr>
              <w:t>Mid price</w:t>
            </w:r>
            <w:proofErr w:type="spellEnd"/>
            <w:r w:rsidRPr="00527A45">
              <w:rPr>
                <w:rFonts w:ascii="Aptos Narrow" w:eastAsia="Times New Roman" w:hAnsi="Aptos Narrow" w:cs="Times New Roman"/>
                <w:color w:val="000000"/>
                <w:kern w:val="0"/>
                <w:sz w:val="22"/>
                <w:szCs w:val="22"/>
                <w:lang w:eastAsia="en-GB"/>
                <w14:ligatures w14:val="none"/>
              </w:rPr>
              <w:t xml:space="preserve"> bands</w:t>
            </w:r>
          </w:p>
        </w:tc>
        <w:tc>
          <w:tcPr>
            <w:tcW w:w="1294" w:type="dxa"/>
          </w:tcPr>
          <w:p w14:paraId="07D10008"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034" w:type="dxa"/>
            <w:noWrap/>
          </w:tcPr>
          <w:p w14:paraId="77FAEBA0"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83" w:type="dxa"/>
            <w:noWrap/>
          </w:tcPr>
          <w:p w14:paraId="702E4638"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9" w:type="dxa"/>
            <w:noWrap/>
          </w:tcPr>
          <w:p w14:paraId="3A48BE2B"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3" w:type="dxa"/>
            <w:noWrap/>
          </w:tcPr>
          <w:p w14:paraId="13B439C9"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19" w:type="dxa"/>
          </w:tcPr>
          <w:p w14:paraId="639C02A3"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r>
      <w:tr w:rsidR="00527A45" w:rsidRPr="00B754CC" w14:paraId="073D5721" w14:textId="7D768021" w:rsidTr="00527A45">
        <w:trPr>
          <w:trHeight w:val="290"/>
        </w:trPr>
        <w:tc>
          <w:tcPr>
            <w:tcW w:w="1294" w:type="dxa"/>
            <w:noWrap/>
          </w:tcPr>
          <w:p w14:paraId="264AE490" w14:textId="70123789" w:rsidR="00527A45" w:rsidRPr="00B754CC" w:rsidRDefault="00527A45" w:rsidP="00B754CC">
            <w:pPr>
              <w:rPr>
                <w:rFonts w:ascii="Aptos Narrow" w:eastAsia="Times New Roman" w:hAnsi="Aptos Narrow" w:cs="Times New Roman"/>
                <w:color w:val="000000"/>
                <w:kern w:val="0"/>
                <w:sz w:val="22"/>
                <w:szCs w:val="22"/>
                <w:lang w:eastAsia="en-GB"/>
                <w14:ligatures w14:val="none"/>
              </w:rPr>
            </w:pPr>
            <w:r w:rsidRPr="00527A45">
              <w:rPr>
                <w:rFonts w:ascii="Aptos Narrow" w:eastAsia="Times New Roman" w:hAnsi="Aptos Narrow" w:cs="Times New Roman"/>
                <w:color w:val="000000"/>
                <w:kern w:val="0"/>
                <w:sz w:val="22"/>
                <w:szCs w:val="22"/>
                <w:lang w:eastAsia="en-GB"/>
                <w14:ligatures w14:val="none"/>
              </w:rPr>
              <w:t>Low price bands</w:t>
            </w:r>
          </w:p>
        </w:tc>
        <w:tc>
          <w:tcPr>
            <w:tcW w:w="1294" w:type="dxa"/>
          </w:tcPr>
          <w:p w14:paraId="222F3E08"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034" w:type="dxa"/>
            <w:noWrap/>
          </w:tcPr>
          <w:p w14:paraId="096B8AF5"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83" w:type="dxa"/>
            <w:noWrap/>
          </w:tcPr>
          <w:p w14:paraId="7DBE8881"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9" w:type="dxa"/>
            <w:noWrap/>
          </w:tcPr>
          <w:p w14:paraId="1187C336"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43" w:type="dxa"/>
            <w:noWrap/>
          </w:tcPr>
          <w:p w14:paraId="2058BC52"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c>
          <w:tcPr>
            <w:tcW w:w="1319" w:type="dxa"/>
          </w:tcPr>
          <w:p w14:paraId="461E62AE" w14:textId="77777777" w:rsidR="00527A45" w:rsidRPr="00B754CC" w:rsidRDefault="00527A45" w:rsidP="00B754CC">
            <w:pPr>
              <w:rPr>
                <w:rFonts w:ascii="Aptos Narrow" w:eastAsia="Times New Roman" w:hAnsi="Aptos Narrow" w:cstheme="minorHAnsi"/>
                <w:color w:val="000000"/>
                <w:kern w:val="0"/>
                <w:sz w:val="22"/>
                <w:szCs w:val="22"/>
                <w:lang w:eastAsia="en-GB"/>
                <w14:ligatures w14:val="none"/>
              </w:rPr>
            </w:pPr>
          </w:p>
        </w:tc>
      </w:tr>
    </w:tbl>
    <w:p w14:paraId="21D9C3F6" w14:textId="77777777" w:rsidR="00152FE2" w:rsidRPr="00152FE2" w:rsidRDefault="00152FE2" w:rsidP="00152FE2">
      <w:pPr>
        <w:rPr>
          <w:b/>
          <w:bCs/>
        </w:rPr>
      </w:pPr>
    </w:p>
    <w:p w14:paraId="3DED0AC5" w14:textId="395F5149" w:rsidR="00103D48" w:rsidRDefault="00103D48" w:rsidP="00BC538C">
      <w:pPr>
        <w:pStyle w:val="ListParagraph"/>
        <w:numPr>
          <w:ilvl w:val="0"/>
          <w:numId w:val="1"/>
        </w:numPr>
        <w:rPr>
          <w:b/>
          <w:bCs/>
        </w:rPr>
      </w:pPr>
      <w:r w:rsidRPr="00103D48">
        <w:rPr>
          <w:b/>
          <w:bCs/>
        </w:rPr>
        <w:t>Do you plan to change your pricing practice in the coming year to introduce or extend any of the following?</w:t>
      </w:r>
    </w:p>
    <w:tbl>
      <w:tblPr>
        <w:tblStyle w:val="TableGrid"/>
        <w:tblW w:w="9016" w:type="dxa"/>
        <w:tblLook w:val="04A0" w:firstRow="1" w:lastRow="0" w:firstColumn="1" w:lastColumn="0" w:noHBand="0" w:noVBand="1"/>
      </w:tblPr>
      <w:tblGrid>
        <w:gridCol w:w="1696"/>
        <w:gridCol w:w="896"/>
        <w:gridCol w:w="1034"/>
        <w:gridCol w:w="1383"/>
        <w:gridCol w:w="1349"/>
        <w:gridCol w:w="1343"/>
        <w:gridCol w:w="1315"/>
      </w:tblGrid>
      <w:tr w:rsidR="00890C76" w:rsidRPr="00B754CC" w14:paraId="5CC6DE7D" w14:textId="77777777" w:rsidTr="00756759">
        <w:trPr>
          <w:trHeight w:val="290"/>
        </w:trPr>
        <w:tc>
          <w:tcPr>
            <w:tcW w:w="1696" w:type="dxa"/>
            <w:noWrap/>
            <w:hideMark/>
          </w:tcPr>
          <w:p w14:paraId="034F0EB1" w14:textId="77777777" w:rsidR="00890C76" w:rsidRPr="00B754CC" w:rsidRDefault="00890C76" w:rsidP="00890C76">
            <w:pPr>
              <w:rPr>
                <w:rFonts w:ascii="Aptos Narrow" w:eastAsia="Times New Roman" w:hAnsi="Aptos Narrow" w:cs="Times New Roman"/>
                <w:color w:val="000000"/>
                <w:kern w:val="0"/>
                <w:sz w:val="22"/>
                <w:szCs w:val="22"/>
                <w:lang w:eastAsia="en-GB"/>
                <w14:ligatures w14:val="none"/>
              </w:rPr>
            </w:pPr>
          </w:p>
        </w:tc>
        <w:tc>
          <w:tcPr>
            <w:tcW w:w="896" w:type="dxa"/>
          </w:tcPr>
          <w:p w14:paraId="0AF348BD" w14:textId="2347402A" w:rsidR="00890C76" w:rsidRPr="00B754CC" w:rsidRDefault="00190BB7" w:rsidP="00890C76">
            <w:pPr>
              <w:rPr>
                <w:rFonts w:ascii="Aptos Narrow" w:eastAsia="Times New Roman" w:hAnsi="Aptos Narrow" w:cstheme="minorHAnsi"/>
                <w:color w:val="000000"/>
                <w:kern w:val="0"/>
                <w:sz w:val="22"/>
                <w:szCs w:val="22"/>
                <w:lang w:eastAsia="en-GB"/>
                <w14:ligatures w14:val="none"/>
              </w:rPr>
            </w:pPr>
            <w:r>
              <w:rPr>
                <w:rFonts w:ascii="Aptos Narrow" w:eastAsia="Times New Roman" w:hAnsi="Aptos Narrow" w:cstheme="minorHAnsi"/>
                <w:color w:val="000000"/>
                <w:kern w:val="0"/>
                <w:sz w:val="22"/>
                <w:szCs w:val="22"/>
                <w:lang w:eastAsia="en-GB"/>
                <w14:ligatures w14:val="none"/>
              </w:rPr>
              <w:t>Will restrict current use</w:t>
            </w:r>
          </w:p>
        </w:tc>
        <w:tc>
          <w:tcPr>
            <w:tcW w:w="1034" w:type="dxa"/>
            <w:noWrap/>
          </w:tcPr>
          <w:p w14:paraId="323A2320" w14:textId="08F1B033" w:rsidR="00890C76" w:rsidRPr="00B754CC" w:rsidRDefault="00890C76" w:rsidP="00890C76">
            <w:pPr>
              <w:rPr>
                <w:rFonts w:ascii="Aptos Narrow" w:eastAsia="Times New Roman" w:hAnsi="Aptos Narrow" w:cs="Times New Roman"/>
                <w:color w:val="000000"/>
                <w:kern w:val="0"/>
                <w:sz w:val="22"/>
                <w:szCs w:val="22"/>
                <w:lang w:eastAsia="en-GB"/>
                <w14:ligatures w14:val="none"/>
              </w:rPr>
            </w:pPr>
            <w:r w:rsidRPr="00890C76">
              <w:rPr>
                <w:rFonts w:ascii="Aptos Narrow" w:eastAsia="Times New Roman" w:hAnsi="Aptos Narrow" w:cstheme="minorHAnsi"/>
                <w:color w:val="000000"/>
                <w:kern w:val="0"/>
                <w:sz w:val="22"/>
                <w:szCs w:val="22"/>
                <w:lang w:eastAsia="en-GB"/>
                <w14:ligatures w14:val="none"/>
              </w:rPr>
              <w:t>Not planning to use</w:t>
            </w:r>
          </w:p>
        </w:tc>
        <w:tc>
          <w:tcPr>
            <w:tcW w:w="1383" w:type="dxa"/>
            <w:noWrap/>
          </w:tcPr>
          <w:p w14:paraId="7B625063" w14:textId="3B0155A4" w:rsidR="00890C76" w:rsidRPr="00B754CC" w:rsidRDefault="00890C76" w:rsidP="00890C76">
            <w:pPr>
              <w:rPr>
                <w:rFonts w:ascii="Aptos Narrow" w:eastAsia="Times New Roman" w:hAnsi="Aptos Narrow" w:cs="Times New Roman"/>
                <w:color w:val="000000"/>
                <w:kern w:val="0"/>
                <w:sz w:val="22"/>
                <w:szCs w:val="22"/>
                <w:lang w:eastAsia="en-GB"/>
                <w14:ligatures w14:val="none"/>
              </w:rPr>
            </w:pPr>
            <w:r w:rsidRPr="00890C76">
              <w:rPr>
                <w:rFonts w:ascii="Aptos Narrow" w:eastAsia="Times New Roman" w:hAnsi="Aptos Narrow" w:cs="Times New Roman"/>
                <w:color w:val="000000"/>
                <w:kern w:val="0"/>
                <w:sz w:val="22"/>
                <w:szCs w:val="22"/>
                <w:lang w:eastAsia="en-GB"/>
                <w14:ligatures w14:val="none"/>
              </w:rPr>
              <w:t>Will introduce</w:t>
            </w:r>
          </w:p>
        </w:tc>
        <w:tc>
          <w:tcPr>
            <w:tcW w:w="1349" w:type="dxa"/>
            <w:noWrap/>
          </w:tcPr>
          <w:p w14:paraId="05B2EBC1" w14:textId="3D3F4880" w:rsidR="00890C76" w:rsidRPr="00B754CC" w:rsidRDefault="00890C76" w:rsidP="00890C76">
            <w:pPr>
              <w:rPr>
                <w:rFonts w:ascii="Aptos Narrow" w:eastAsia="Times New Roman" w:hAnsi="Aptos Narrow" w:cs="Times New Roman"/>
                <w:color w:val="000000"/>
                <w:kern w:val="0"/>
                <w:sz w:val="22"/>
                <w:szCs w:val="22"/>
                <w:lang w:eastAsia="en-GB"/>
                <w14:ligatures w14:val="none"/>
              </w:rPr>
            </w:pPr>
            <w:r w:rsidRPr="00890C76">
              <w:rPr>
                <w:rFonts w:ascii="Aptos Narrow" w:eastAsia="Times New Roman" w:hAnsi="Aptos Narrow" w:cs="Times New Roman"/>
                <w:color w:val="000000"/>
                <w:kern w:val="0"/>
                <w:sz w:val="22"/>
                <w:szCs w:val="22"/>
                <w:lang w:eastAsia="en-GB"/>
                <w14:ligatures w14:val="none"/>
              </w:rPr>
              <w:t>Will continue to use</w:t>
            </w:r>
          </w:p>
        </w:tc>
        <w:tc>
          <w:tcPr>
            <w:tcW w:w="1343" w:type="dxa"/>
            <w:noWrap/>
          </w:tcPr>
          <w:p w14:paraId="3C0AF7B2" w14:textId="3FCD1AC3" w:rsidR="00890C76" w:rsidRPr="00B754CC" w:rsidRDefault="00890C76" w:rsidP="00890C76">
            <w:pPr>
              <w:rPr>
                <w:rFonts w:ascii="Aptos Narrow" w:eastAsia="Times New Roman" w:hAnsi="Aptos Narrow" w:cs="Times New Roman"/>
                <w:color w:val="000000"/>
                <w:kern w:val="0"/>
                <w:sz w:val="22"/>
                <w:szCs w:val="22"/>
                <w:lang w:eastAsia="en-GB"/>
                <w14:ligatures w14:val="none"/>
              </w:rPr>
            </w:pPr>
            <w:r w:rsidRPr="00890C76">
              <w:rPr>
                <w:rFonts w:ascii="Aptos Narrow" w:eastAsia="Times New Roman" w:hAnsi="Aptos Narrow" w:cs="Times New Roman"/>
                <w:color w:val="000000"/>
                <w:kern w:val="0"/>
                <w:sz w:val="22"/>
                <w:szCs w:val="22"/>
                <w:lang w:eastAsia="en-GB"/>
                <w14:ligatures w14:val="none"/>
              </w:rPr>
              <w:t>Will extend current use</w:t>
            </w:r>
          </w:p>
        </w:tc>
        <w:tc>
          <w:tcPr>
            <w:tcW w:w="1315" w:type="dxa"/>
          </w:tcPr>
          <w:p w14:paraId="0BCD446E"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r>
              <w:rPr>
                <w:rFonts w:ascii="Aptos Narrow" w:eastAsia="Times New Roman" w:hAnsi="Aptos Narrow" w:cstheme="minorHAnsi"/>
                <w:color w:val="000000"/>
                <w:kern w:val="0"/>
                <w:sz w:val="22"/>
                <w:szCs w:val="22"/>
                <w:lang w:eastAsia="en-GB"/>
                <w14:ligatures w14:val="none"/>
              </w:rPr>
              <w:t>Unsure/ too early to say</w:t>
            </w:r>
          </w:p>
        </w:tc>
      </w:tr>
      <w:tr w:rsidR="003C4E42" w:rsidRPr="00B754CC" w14:paraId="0F08FD48" w14:textId="77777777" w:rsidTr="00756759">
        <w:trPr>
          <w:trHeight w:val="290"/>
        </w:trPr>
        <w:tc>
          <w:tcPr>
            <w:tcW w:w="1696" w:type="dxa"/>
            <w:noWrap/>
          </w:tcPr>
          <w:p w14:paraId="7741D985" w14:textId="04C23894" w:rsidR="003C4E42" w:rsidRPr="00B754CC" w:rsidRDefault="00756759" w:rsidP="00890C76">
            <w:pPr>
              <w:rPr>
                <w:rFonts w:ascii="Aptos Narrow" w:eastAsia="Times New Roman" w:hAnsi="Aptos Narrow" w:cs="Times New Roman"/>
                <w:color w:val="000000"/>
                <w:kern w:val="0"/>
                <w:sz w:val="22"/>
                <w:szCs w:val="22"/>
                <w:lang w:eastAsia="en-GB"/>
                <w14:ligatures w14:val="none"/>
              </w:rPr>
            </w:pPr>
            <w:r w:rsidRPr="00756759">
              <w:rPr>
                <w:rFonts w:ascii="Aptos Narrow" w:eastAsia="Times New Roman" w:hAnsi="Aptos Narrow" w:cs="Times New Roman"/>
                <w:color w:val="000000"/>
                <w:kern w:val="0"/>
                <w:sz w:val="22"/>
                <w:szCs w:val="22"/>
                <w:lang w:eastAsia="en-GB"/>
                <w14:ligatures w14:val="none"/>
              </w:rPr>
              <w:t>Discounts for particular groups (e.g. young people, local residents etc.)</w:t>
            </w:r>
          </w:p>
        </w:tc>
        <w:tc>
          <w:tcPr>
            <w:tcW w:w="896" w:type="dxa"/>
          </w:tcPr>
          <w:p w14:paraId="3442C1F2" w14:textId="77777777" w:rsidR="003C4E42" w:rsidRDefault="003C4E42" w:rsidP="00890C76">
            <w:pPr>
              <w:rPr>
                <w:rFonts w:ascii="Aptos Narrow" w:eastAsia="Times New Roman" w:hAnsi="Aptos Narrow" w:cstheme="minorHAnsi"/>
                <w:color w:val="000000"/>
                <w:kern w:val="0"/>
                <w:sz w:val="22"/>
                <w:szCs w:val="22"/>
                <w:lang w:eastAsia="en-GB"/>
                <w14:ligatures w14:val="none"/>
              </w:rPr>
            </w:pPr>
          </w:p>
        </w:tc>
        <w:tc>
          <w:tcPr>
            <w:tcW w:w="1034" w:type="dxa"/>
            <w:noWrap/>
          </w:tcPr>
          <w:p w14:paraId="001739DC" w14:textId="77777777" w:rsidR="003C4E42" w:rsidRPr="00890C76" w:rsidRDefault="003C4E42" w:rsidP="00890C76">
            <w:pPr>
              <w:rPr>
                <w:rFonts w:ascii="Aptos Narrow" w:eastAsia="Times New Roman" w:hAnsi="Aptos Narrow" w:cstheme="minorHAnsi"/>
                <w:color w:val="000000"/>
                <w:kern w:val="0"/>
                <w:sz w:val="22"/>
                <w:szCs w:val="22"/>
                <w:lang w:eastAsia="en-GB"/>
                <w14:ligatures w14:val="none"/>
              </w:rPr>
            </w:pPr>
          </w:p>
        </w:tc>
        <w:tc>
          <w:tcPr>
            <w:tcW w:w="1383" w:type="dxa"/>
            <w:noWrap/>
          </w:tcPr>
          <w:p w14:paraId="16135157" w14:textId="77777777" w:rsidR="003C4E42" w:rsidRPr="00890C76" w:rsidRDefault="003C4E42" w:rsidP="00890C76">
            <w:pPr>
              <w:rPr>
                <w:rFonts w:ascii="Aptos Narrow" w:eastAsia="Times New Roman" w:hAnsi="Aptos Narrow" w:cs="Times New Roman"/>
                <w:color w:val="000000"/>
                <w:kern w:val="0"/>
                <w:sz w:val="22"/>
                <w:szCs w:val="22"/>
                <w:lang w:eastAsia="en-GB"/>
                <w14:ligatures w14:val="none"/>
              </w:rPr>
            </w:pPr>
          </w:p>
        </w:tc>
        <w:tc>
          <w:tcPr>
            <w:tcW w:w="1349" w:type="dxa"/>
            <w:noWrap/>
          </w:tcPr>
          <w:p w14:paraId="7E2434B8" w14:textId="77777777" w:rsidR="003C4E42" w:rsidRPr="00890C76" w:rsidRDefault="003C4E42" w:rsidP="00890C76">
            <w:pPr>
              <w:rPr>
                <w:rFonts w:ascii="Aptos Narrow" w:eastAsia="Times New Roman" w:hAnsi="Aptos Narrow" w:cs="Times New Roman"/>
                <w:color w:val="000000"/>
                <w:kern w:val="0"/>
                <w:sz w:val="22"/>
                <w:szCs w:val="22"/>
                <w:lang w:eastAsia="en-GB"/>
                <w14:ligatures w14:val="none"/>
              </w:rPr>
            </w:pPr>
          </w:p>
        </w:tc>
        <w:tc>
          <w:tcPr>
            <w:tcW w:w="1343" w:type="dxa"/>
            <w:noWrap/>
          </w:tcPr>
          <w:p w14:paraId="4E077497" w14:textId="77777777" w:rsidR="003C4E42" w:rsidRPr="00890C76" w:rsidRDefault="003C4E42" w:rsidP="00890C76">
            <w:pPr>
              <w:rPr>
                <w:rFonts w:ascii="Aptos Narrow" w:eastAsia="Times New Roman" w:hAnsi="Aptos Narrow" w:cs="Times New Roman"/>
                <w:color w:val="000000"/>
                <w:kern w:val="0"/>
                <w:sz w:val="22"/>
                <w:szCs w:val="22"/>
                <w:lang w:eastAsia="en-GB"/>
                <w14:ligatures w14:val="none"/>
              </w:rPr>
            </w:pPr>
          </w:p>
        </w:tc>
        <w:tc>
          <w:tcPr>
            <w:tcW w:w="1315" w:type="dxa"/>
          </w:tcPr>
          <w:p w14:paraId="0F10B553" w14:textId="77777777" w:rsidR="003C4E42" w:rsidRDefault="003C4E42" w:rsidP="00890C76">
            <w:pPr>
              <w:rPr>
                <w:rFonts w:ascii="Aptos Narrow" w:eastAsia="Times New Roman" w:hAnsi="Aptos Narrow" w:cstheme="minorHAnsi"/>
                <w:color w:val="000000"/>
                <w:kern w:val="0"/>
                <w:sz w:val="22"/>
                <w:szCs w:val="22"/>
                <w:lang w:eastAsia="en-GB"/>
                <w14:ligatures w14:val="none"/>
              </w:rPr>
            </w:pPr>
          </w:p>
        </w:tc>
      </w:tr>
      <w:tr w:rsidR="00890C76" w:rsidRPr="00B754CC" w14:paraId="7E44BDF1" w14:textId="77777777" w:rsidTr="00756759">
        <w:trPr>
          <w:trHeight w:val="290"/>
        </w:trPr>
        <w:tc>
          <w:tcPr>
            <w:tcW w:w="1696" w:type="dxa"/>
            <w:noWrap/>
          </w:tcPr>
          <w:p w14:paraId="545259E5" w14:textId="2CE821E7" w:rsidR="00890C76" w:rsidRPr="00B754CC" w:rsidRDefault="00890C76" w:rsidP="00890C76">
            <w:pP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Flexible subscription</w:t>
            </w:r>
          </w:p>
        </w:tc>
        <w:tc>
          <w:tcPr>
            <w:tcW w:w="896" w:type="dxa"/>
          </w:tcPr>
          <w:p w14:paraId="764F8306"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034" w:type="dxa"/>
            <w:noWrap/>
          </w:tcPr>
          <w:p w14:paraId="63627F67"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83" w:type="dxa"/>
            <w:noWrap/>
          </w:tcPr>
          <w:p w14:paraId="54BE86EE"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9" w:type="dxa"/>
            <w:noWrap/>
          </w:tcPr>
          <w:p w14:paraId="2C4B439C"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3" w:type="dxa"/>
            <w:noWrap/>
          </w:tcPr>
          <w:p w14:paraId="5E6D87C5"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15" w:type="dxa"/>
          </w:tcPr>
          <w:p w14:paraId="2AFE7113"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r>
      <w:tr w:rsidR="00890C76" w:rsidRPr="00B754CC" w14:paraId="3191A014" w14:textId="77777777" w:rsidTr="00756759">
        <w:trPr>
          <w:trHeight w:val="290"/>
        </w:trPr>
        <w:tc>
          <w:tcPr>
            <w:tcW w:w="1696" w:type="dxa"/>
            <w:noWrap/>
          </w:tcPr>
          <w:p w14:paraId="2E37B0CD" w14:textId="5858B7D3" w:rsidR="00890C76" w:rsidRPr="00B754CC" w:rsidRDefault="00890C76" w:rsidP="00890C76">
            <w:pPr>
              <w:rPr>
                <w:rFonts w:ascii="Aptos Narrow" w:eastAsia="Times New Roman" w:hAnsi="Aptos Narrow" w:cs="Times New Roman"/>
                <w:color w:val="000000"/>
                <w:kern w:val="0"/>
                <w:sz w:val="22"/>
                <w:szCs w:val="22"/>
                <w:lang w:eastAsia="en-GB"/>
                <w14:ligatures w14:val="none"/>
              </w:rPr>
            </w:pPr>
            <w:r w:rsidRPr="00FC6462">
              <w:rPr>
                <w:rFonts w:ascii="Aptos Narrow" w:eastAsia="Times New Roman" w:hAnsi="Aptos Narrow" w:cs="Times New Roman"/>
                <w:color w:val="000000"/>
                <w:kern w:val="0"/>
                <w:sz w:val="22"/>
                <w:szCs w:val="22"/>
                <w:lang w:eastAsia="en-GB"/>
                <w14:ligatures w14:val="none"/>
              </w:rPr>
              <w:t>Same-day Lotteries / Rush Sales</w:t>
            </w:r>
          </w:p>
        </w:tc>
        <w:tc>
          <w:tcPr>
            <w:tcW w:w="896" w:type="dxa"/>
          </w:tcPr>
          <w:p w14:paraId="298671D4"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034" w:type="dxa"/>
            <w:noWrap/>
          </w:tcPr>
          <w:p w14:paraId="25C9A530"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83" w:type="dxa"/>
            <w:noWrap/>
          </w:tcPr>
          <w:p w14:paraId="43D2EDBE"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9" w:type="dxa"/>
            <w:noWrap/>
          </w:tcPr>
          <w:p w14:paraId="0DF75A8F"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3" w:type="dxa"/>
            <w:noWrap/>
          </w:tcPr>
          <w:p w14:paraId="6559CCD4"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15" w:type="dxa"/>
          </w:tcPr>
          <w:p w14:paraId="4113D9A7"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r>
      <w:tr w:rsidR="00890C76" w:rsidRPr="00B754CC" w14:paraId="2C3CE101" w14:textId="77777777" w:rsidTr="00756759">
        <w:trPr>
          <w:trHeight w:val="290"/>
        </w:trPr>
        <w:tc>
          <w:tcPr>
            <w:tcW w:w="1696" w:type="dxa"/>
            <w:noWrap/>
          </w:tcPr>
          <w:p w14:paraId="3AB6F2E3" w14:textId="33D4A2D6" w:rsidR="00890C76" w:rsidRPr="00B754CC" w:rsidRDefault="00890C76" w:rsidP="00890C76">
            <w:pPr>
              <w:rPr>
                <w:rFonts w:ascii="Aptos Narrow" w:eastAsia="Times New Roman" w:hAnsi="Aptos Narrow" w:cs="Times New Roman"/>
                <w:color w:val="000000"/>
                <w:kern w:val="0"/>
                <w:sz w:val="22"/>
                <w:szCs w:val="22"/>
                <w:lang w:eastAsia="en-GB"/>
                <w14:ligatures w14:val="none"/>
              </w:rPr>
            </w:pPr>
            <w:r w:rsidRPr="00FC6462">
              <w:rPr>
                <w:rFonts w:ascii="Aptos Narrow" w:eastAsia="Times New Roman" w:hAnsi="Aptos Narrow" w:cs="Times New Roman"/>
                <w:color w:val="000000"/>
                <w:kern w:val="0"/>
                <w:sz w:val="22"/>
                <w:szCs w:val="22"/>
                <w:lang w:eastAsia="en-GB"/>
                <w14:ligatures w14:val="none"/>
              </w:rPr>
              <w:t>Pay What You Can / Decide / Feel</w:t>
            </w:r>
          </w:p>
        </w:tc>
        <w:tc>
          <w:tcPr>
            <w:tcW w:w="896" w:type="dxa"/>
          </w:tcPr>
          <w:p w14:paraId="1790BD38"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034" w:type="dxa"/>
            <w:noWrap/>
          </w:tcPr>
          <w:p w14:paraId="26B7BD26"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83" w:type="dxa"/>
            <w:noWrap/>
          </w:tcPr>
          <w:p w14:paraId="71E0304C"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9" w:type="dxa"/>
            <w:noWrap/>
          </w:tcPr>
          <w:p w14:paraId="40A9B71D"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3" w:type="dxa"/>
            <w:noWrap/>
          </w:tcPr>
          <w:p w14:paraId="49E2B5C4"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15" w:type="dxa"/>
          </w:tcPr>
          <w:p w14:paraId="1963FF11"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r>
      <w:tr w:rsidR="00890C76" w:rsidRPr="00B754CC" w14:paraId="645AF8C9" w14:textId="77777777" w:rsidTr="00756759">
        <w:trPr>
          <w:trHeight w:val="290"/>
        </w:trPr>
        <w:tc>
          <w:tcPr>
            <w:tcW w:w="1696" w:type="dxa"/>
            <w:noWrap/>
          </w:tcPr>
          <w:p w14:paraId="703D4480" w14:textId="080EDE1B" w:rsidR="00890C76" w:rsidRPr="00FC6462" w:rsidRDefault="00890C76" w:rsidP="00890C76">
            <w:pPr>
              <w:rPr>
                <w:rFonts w:ascii="Aptos Narrow" w:eastAsia="Times New Roman" w:hAnsi="Aptos Narrow" w:cs="Times New Roman"/>
                <w:color w:val="000000"/>
                <w:kern w:val="0"/>
                <w:sz w:val="22"/>
                <w:szCs w:val="22"/>
                <w:lang w:eastAsia="en-GB"/>
                <w14:ligatures w14:val="none"/>
              </w:rPr>
            </w:pPr>
            <w:r w:rsidRPr="00FC6462">
              <w:rPr>
                <w:rFonts w:ascii="Aptos Narrow" w:eastAsia="Times New Roman" w:hAnsi="Aptos Narrow" w:cs="Times New Roman"/>
                <w:color w:val="000000"/>
                <w:kern w:val="0"/>
                <w:sz w:val="22"/>
                <w:szCs w:val="22"/>
                <w:lang w:eastAsia="en-GB"/>
                <w14:ligatures w14:val="none"/>
              </w:rPr>
              <w:t>Dynamic Pricing</w:t>
            </w:r>
          </w:p>
        </w:tc>
        <w:tc>
          <w:tcPr>
            <w:tcW w:w="896" w:type="dxa"/>
          </w:tcPr>
          <w:p w14:paraId="7979DAD5"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034" w:type="dxa"/>
            <w:noWrap/>
          </w:tcPr>
          <w:p w14:paraId="52CD12CA"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83" w:type="dxa"/>
            <w:noWrap/>
          </w:tcPr>
          <w:p w14:paraId="2056C180"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9" w:type="dxa"/>
            <w:noWrap/>
          </w:tcPr>
          <w:p w14:paraId="3B4A177A"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43" w:type="dxa"/>
            <w:noWrap/>
          </w:tcPr>
          <w:p w14:paraId="24738434"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c>
          <w:tcPr>
            <w:tcW w:w="1315" w:type="dxa"/>
          </w:tcPr>
          <w:p w14:paraId="7EA39368" w14:textId="77777777" w:rsidR="00890C76" w:rsidRPr="00B754CC" w:rsidRDefault="00890C76" w:rsidP="00890C76">
            <w:pPr>
              <w:rPr>
                <w:rFonts w:ascii="Aptos Narrow" w:eastAsia="Times New Roman" w:hAnsi="Aptos Narrow" w:cstheme="minorHAnsi"/>
                <w:color w:val="000000"/>
                <w:kern w:val="0"/>
                <w:sz w:val="22"/>
                <w:szCs w:val="22"/>
                <w:lang w:eastAsia="en-GB"/>
                <w14:ligatures w14:val="none"/>
              </w:rPr>
            </w:pPr>
          </w:p>
        </w:tc>
      </w:tr>
    </w:tbl>
    <w:p w14:paraId="26EC4980" w14:textId="77777777" w:rsidR="00103D48" w:rsidRDefault="00103D48" w:rsidP="00103D48">
      <w:pPr>
        <w:rPr>
          <w:b/>
          <w:bCs/>
        </w:rPr>
      </w:pPr>
    </w:p>
    <w:p w14:paraId="5153D7C7" w14:textId="5406215F" w:rsidR="00BA6D11" w:rsidRDefault="00B45A88" w:rsidP="00BA6D11">
      <w:pPr>
        <w:pStyle w:val="ListParagraph"/>
        <w:numPr>
          <w:ilvl w:val="0"/>
          <w:numId w:val="1"/>
        </w:numPr>
        <w:rPr>
          <w:b/>
          <w:bCs/>
        </w:rPr>
      </w:pPr>
      <w:r w:rsidRPr="00B45A88">
        <w:rPr>
          <w:b/>
          <w:bCs/>
        </w:rPr>
        <w:t>Do you have any comments on ticket pricing?</w:t>
      </w:r>
    </w:p>
    <w:p w14:paraId="56F00745" w14:textId="77777777" w:rsidR="00BA6D11" w:rsidRDefault="00BA6D11" w:rsidP="00103D48">
      <w:pPr>
        <w:rPr>
          <w:b/>
          <w:bCs/>
        </w:rPr>
      </w:pPr>
    </w:p>
    <w:p w14:paraId="0E951454" w14:textId="1E7E9362" w:rsidR="00605D1C" w:rsidRPr="00005B2A" w:rsidRDefault="005B3BD6" w:rsidP="00005B2A">
      <w:pPr>
        <w:keepNext/>
        <w:keepLines/>
        <w:spacing w:before="160" w:after="80"/>
        <w:outlineLvl w:val="1"/>
        <w:rPr>
          <w:rFonts w:asciiTheme="majorHAnsi" w:eastAsiaTheme="majorEastAsia" w:hAnsiTheme="majorHAnsi" w:cstheme="majorBidi"/>
          <w:b/>
          <w:color w:val="0F4761" w:themeColor="accent1" w:themeShade="BF"/>
          <w:sz w:val="28"/>
          <w:szCs w:val="32"/>
          <w:u w:val="single"/>
        </w:rPr>
      </w:pPr>
      <w:r>
        <w:rPr>
          <w:rFonts w:asciiTheme="majorHAnsi" w:eastAsiaTheme="majorEastAsia" w:hAnsiTheme="majorHAnsi" w:cstheme="majorBidi"/>
          <w:b/>
          <w:color w:val="0F4761" w:themeColor="accent1" w:themeShade="BF"/>
          <w:sz w:val="28"/>
          <w:szCs w:val="32"/>
          <w:u w:val="single"/>
        </w:rPr>
        <w:t>Workforce</w:t>
      </w:r>
      <w:r w:rsidRPr="005B3BD6">
        <w:rPr>
          <w:rFonts w:asciiTheme="majorHAnsi" w:eastAsiaTheme="majorEastAsia" w:hAnsiTheme="majorHAnsi" w:cstheme="majorBidi"/>
          <w:b/>
          <w:color w:val="0F4761" w:themeColor="accent1" w:themeShade="BF"/>
          <w:sz w:val="28"/>
          <w:szCs w:val="32"/>
          <w:u w:val="single"/>
        </w:rPr>
        <w:t xml:space="preserve"> </w:t>
      </w:r>
    </w:p>
    <w:p w14:paraId="75FAB3EC" w14:textId="1120863F" w:rsidR="00C37E54" w:rsidRPr="00A47C19" w:rsidRDefault="00C37E54" w:rsidP="00BC538C">
      <w:pPr>
        <w:pStyle w:val="ListParagraph"/>
        <w:numPr>
          <w:ilvl w:val="0"/>
          <w:numId w:val="1"/>
        </w:numPr>
        <w:rPr>
          <w:b/>
          <w:bCs/>
        </w:rPr>
      </w:pPr>
      <w:r w:rsidRPr="78C8DD11">
        <w:rPr>
          <w:b/>
          <w:bCs/>
        </w:rPr>
        <w:t xml:space="preserve">Thinking about the next 12-months compared to the last 12-months, overall, how do </w:t>
      </w:r>
      <w:r w:rsidR="3E2BF3C4" w:rsidRPr="78C8DD11">
        <w:rPr>
          <w:b/>
          <w:bCs/>
        </w:rPr>
        <w:t>anticipate</w:t>
      </w:r>
      <w:r w:rsidR="004E3113">
        <w:rPr>
          <w:b/>
          <w:bCs/>
        </w:rPr>
        <w:t xml:space="preserve"> </w:t>
      </w:r>
      <w:r w:rsidRPr="78C8DD11">
        <w:rPr>
          <w:b/>
          <w:bCs/>
        </w:rPr>
        <w:t>you</w:t>
      </w:r>
      <w:r w:rsidR="00F473F9" w:rsidRPr="78C8DD11">
        <w:rPr>
          <w:b/>
          <w:bCs/>
        </w:rPr>
        <w:t>r workforce will change</w:t>
      </w:r>
      <w:r w:rsidRPr="78C8DD11">
        <w:rPr>
          <w:b/>
          <w:bCs/>
        </w:rPr>
        <w:t>?</w:t>
      </w:r>
    </w:p>
    <w:tbl>
      <w:tblPr>
        <w:tblStyle w:val="TableGrid"/>
        <w:tblW w:w="0" w:type="auto"/>
        <w:tblLook w:val="04A0" w:firstRow="1" w:lastRow="0" w:firstColumn="1" w:lastColumn="0" w:noHBand="0" w:noVBand="1"/>
      </w:tblPr>
      <w:tblGrid>
        <w:gridCol w:w="1986"/>
        <w:gridCol w:w="1548"/>
        <w:gridCol w:w="1206"/>
        <w:gridCol w:w="1010"/>
        <w:gridCol w:w="1110"/>
        <w:gridCol w:w="1110"/>
        <w:gridCol w:w="1046"/>
      </w:tblGrid>
      <w:tr w:rsidR="00B03ECB" w14:paraId="659C43C4" w14:textId="59322066" w:rsidTr="00B03ECB">
        <w:tc>
          <w:tcPr>
            <w:tcW w:w="2263" w:type="dxa"/>
          </w:tcPr>
          <w:p w14:paraId="2DD56BE8" w14:textId="77777777" w:rsidR="00B03ECB" w:rsidRDefault="00B03ECB" w:rsidP="000F40BD"/>
        </w:tc>
        <w:tc>
          <w:tcPr>
            <w:tcW w:w="1741" w:type="dxa"/>
          </w:tcPr>
          <w:p w14:paraId="6F9970D4" w14:textId="34C39B6F" w:rsidR="00B03ECB" w:rsidRDefault="00B03ECB" w:rsidP="000F40BD">
            <w:r>
              <w:t>Decrease by more than 20%</w:t>
            </w:r>
          </w:p>
        </w:tc>
        <w:tc>
          <w:tcPr>
            <w:tcW w:w="1100" w:type="dxa"/>
          </w:tcPr>
          <w:p w14:paraId="3128ADBF" w14:textId="24171C74" w:rsidR="00B03ECB" w:rsidRDefault="00B03ECB" w:rsidP="000F40BD">
            <w:r>
              <w:t>Decrease by less than 20%</w:t>
            </w:r>
          </w:p>
        </w:tc>
        <w:tc>
          <w:tcPr>
            <w:tcW w:w="925" w:type="dxa"/>
          </w:tcPr>
          <w:p w14:paraId="6C8A7524" w14:textId="300196FA" w:rsidR="00B03ECB" w:rsidRDefault="00B03ECB" w:rsidP="000F40BD">
            <w:r>
              <w:t>Remain about the same</w:t>
            </w:r>
          </w:p>
        </w:tc>
        <w:tc>
          <w:tcPr>
            <w:tcW w:w="1015" w:type="dxa"/>
          </w:tcPr>
          <w:p w14:paraId="5B6B0B44" w14:textId="160AC928" w:rsidR="00B03ECB" w:rsidRDefault="00B03ECB" w:rsidP="000F40BD">
            <w:r>
              <w:t>Increase by less than 20%</w:t>
            </w:r>
          </w:p>
        </w:tc>
        <w:tc>
          <w:tcPr>
            <w:tcW w:w="1015" w:type="dxa"/>
          </w:tcPr>
          <w:p w14:paraId="16BCD74C" w14:textId="5F28CD4D" w:rsidR="00B03ECB" w:rsidRDefault="00B03ECB" w:rsidP="000F40BD">
            <w:r>
              <w:t>Increase by more than 20%</w:t>
            </w:r>
          </w:p>
        </w:tc>
        <w:tc>
          <w:tcPr>
            <w:tcW w:w="957" w:type="dxa"/>
          </w:tcPr>
          <w:p w14:paraId="7311D16D" w14:textId="77321721" w:rsidR="00B03ECB" w:rsidRDefault="00B03ECB" w:rsidP="000F40BD">
            <w:r>
              <w:t>Unsure/ Too early to tell</w:t>
            </w:r>
          </w:p>
        </w:tc>
      </w:tr>
      <w:tr w:rsidR="00B03ECB" w14:paraId="64103097" w14:textId="545CB969" w:rsidTr="00B03ECB">
        <w:tc>
          <w:tcPr>
            <w:tcW w:w="2263" w:type="dxa"/>
          </w:tcPr>
          <w:p w14:paraId="6915BAE7" w14:textId="77777777" w:rsidR="00B03ECB" w:rsidRDefault="00B03ECB" w:rsidP="000F40BD">
            <w:r>
              <w:t>Number of permanent staff (FTE)</w:t>
            </w:r>
          </w:p>
        </w:tc>
        <w:tc>
          <w:tcPr>
            <w:tcW w:w="1741" w:type="dxa"/>
          </w:tcPr>
          <w:p w14:paraId="01B0148D" w14:textId="77777777" w:rsidR="00B03ECB" w:rsidRDefault="00B03ECB" w:rsidP="000F40BD"/>
        </w:tc>
        <w:tc>
          <w:tcPr>
            <w:tcW w:w="1100" w:type="dxa"/>
          </w:tcPr>
          <w:p w14:paraId="0DE8D29B" w14:textId="77777777" w:rsidR="00B03ECB" w:rsidRDefault="00B03ECB" w:rsidP="000F40BD"/>
        </w:tc>
        <w:tc>
          <w:tcPr>
            <w:tcW w:w="925" w:type="dxa"/>
          </w:tcPr>
          <w:p w14:paraId="5B111686" w14:textId="0CAAC233" w:rsidR="00B03ECB" w:rsidRDefault="00B03ECB" w:rsidP="000F40BD"/>
        </w:tc>
        <w:tc>
          <w:tcPr>
            <w:tcW w:w="1015" w:type="dxa"/>
          </w:tcPr>
          <w:p w14:paraId="63A8875A" w14:textId="77777777" w:rsidR="00B03ECB" w:rsidRDefault="00B03ECB" w:rsidP="000F40BD"/>
        </w:tc>
        <w:tc>
          <w:tcPr>
            <w:tcW w:w="1015" w:type="dxa"/>
          </w:tcPr>
          <w:p w14:paraId="399A0074" w14:textId="42DE4276" w:rsidR="00B03ECB" w:rsidRDefault="00B03ECB" w:rsidP="000F40BD"/>
        </w:tc>
        <w:tc>
          <w:tcPr>
            <w:tcW w:w="957" w:type="dxa"/>
          </w:tcPr>
          <w:p w14:paraId="0441C43E" w14:textId="77777777" w:rsidR="00B03ECB" w:rsidRDefault="00B03ECB" w:rsidP="000F40BD"/>
        </w:tc>
      </w:tr>
      <w:tr w:rsidR="00B03ECB" w14:paraId="6F521698" w14:textId="46EAE046" w:rsidTr="00B03ECB">
        <w:trPr>
          <w:trHeight w:val="868"/>
        </w:trPr>
        <w:tc>
          <w:tcPr>
            <w:tcW w:w="2263" w:type="dxa"/>
          </w:tcPr>
          <w:p w14:paraId="5C24F183" w14:textId="61BAD99B" w:rsidR="00B03ECB" w:rsidRDefault="00B03ECB" w:rsidP="000F40BD">
            <w:r>
              <w:t>Number of casual/ contractual/ freelance staff (FTE)</w:t>
            </w:r>
          </w:p>
        </w:tc>
        <w:tc>
          <w:tcPr>
            <w:tcW w:w="1741" w:type="dxa"/>
          </w:tcPr>
          <w:p w14:paraId="10521492" w14:textId="77777777" w:rsidR="00B03ECB" w:rsidRDefault="00B03ECB" w:rsidP="000F40BD"/>
        </w:tc>
        <w:tc>
          <w:tcPr>
            <w:tcW w:w="1100" w:type="dxa"/>
          </w:tcPr>
          <w:p w14:paraId="358CE378" w14:textId="77777777" w:rsidR="00B03ECB" w:rsidRDefault="00B03ECB" w:rsidP="000F40BD"/>
        </w:tc>
        <w:tc>
          <w:tcPr>
            <w:tcW w:w="925" w:type="dxa"/>
          </w:tcPr>
          <w:p w14:paraId="37EBE0AF" w14:textId="3CFF9F3E" w:rsidR="00B03ECB" w:rsidRDefault="00B03ECB" w:rsidP="000F40BD"/>
        </w:tc>
        <w:tc>
          <w:tcPr>
            <w:tcW w:w="1015" w:type="dxa"/>
          </w:tcPr>
          <w:p w14:paraId="0D920059" w14:textId="77777777" w:rsidR="00B03ECB" w:rsidRDefault="00B03ECB" w:rsidP="000F40BD"/>
        </w:tc>
        <w:tc>
          <w:tcPr>
            <w:tcW w:w="1015" w:type="dxa"/>
          </w:tcPr>
          <w:p w14:paraId="6F176387" w14:textId="723F9DB4" w:rsidR="00B03ECB" w:rsidRDefault="00B03ECB" w:rsidP="000F40BD"/>
        </w:tc>
        <w:tc>
          <w:tcPr>
            <w:tcW w:w="957" w:type="dxa"/>
          </w:tcPr>
          <w:p w14:paraId="3BAAB339" w14:textId="77777777" w:rsidR="00B03ECB" w:rsidRDefault="00B03ECB" w:rsidP="000F40BD"/>
        </w:tc>
      </w:tr>
    </w:tbl>
    <w:p w14:paraId="3B39BC6E" w14:textId="77777777" w:rsidR="00C37E54" w:rsidRPr="00884738" w:rsidRDefault="00C37E54" w:rsidP="00B17E76">
      <w:pPr>
        <w:pStyle w:val="ListParagraph"/>
        <w:rPr>
          <w:b/>
          <w:bCs/>
        </w:rPr>
      </w:pPr>
    </w:p>
    <w:p w14:paraId="2F9ECCEE" w14:textId="77777777" w:rsidR="00CE1A74" w:rsidRDefault="00CE1A74" w:rsidP="00CE1A74">
      <w:pPr>
        <w:pStyle w:val="ListParagraph"/>
        <w:rPr>
          <w:b/>
          <w:bCs/>
        </w:rPr>
      </w:pPr>
    </w:p>
    <w:p w14:paraId="7A28815A" w14:textId="77777777" w:rsidR="00CE1A74" w:rsidRPr="00923D75" w:rsidRDefault="00CE1A74" w:rsidP="00CE1A74">
      <w:pPr>
        <w:pStyle w:val="ListParagraph"/>
        <w:numPr>
          <w:ilvl w:val="0"/>
          <w:numId w:val="1"/>
        </w:numPr>
        <w:ind w:left="644"/>
        <w:rPr>
          <w:b/>
          <w:bCs/>
        </w:rPr>
      </w:pPr>
      <w:r w:rsidRPr="00923D75">
        <w:rPr>
          <w:b/>
          <w:bCs/>
        </w:rPr>
        <w:t>Are you a Living Wage Foundation Employer?</w:t>
      </w:r>
    </w:p>
    <w:p w14:paraId="7EF7510D" w14:textId="77777777" w:rsidR="00CE1A74" w:rsidRDefault="00CE1A74" w:rsidP="00CE1A74">
      <w:pPr>
        <w:pStyle w:val="ListParagraph"/>
        <w:numPr>
          <w:ilvl w:val="1"/>
          <w:numId w:val="18"/>
        </w:numPr>
      </w:pPr>
      <w:r>
        <w:t>Yes, we are an accredited Living Wage Foundation employer</w:t>
      </w:r>
    </w:p>
    <w:p w14:paraId="70ED6D8F" w14:textId="77777777" w:rsidR="00CE1A74" w:rsidRDefault="00CE1A74" w:rsidP="00CE1A74">
      <w:pPr>
        <w:pStyle w:val="ListParagraph"/>
        <w:numPr>
          <w:ilvl w:val="1"/>
          <w:numId w:val="18"/>
        </w:numPr>
      </w:pPr>
      <w:r>
        <w:t>Not accredited but all staff paid above Living Wage Foundation rates (£13.85 in London, £12.60 outside of London)</w:t>
      </w:r>
    </w:p>
    <w:p w14:paraId="5F91014E" w14:textId="3122132B" w:rsidR="00CE1A74" w:rsidRDefault="00CE1A74" w:rsidP="00CE1A74">
      <w:pPr>
        <w:pStyle w:val="ListParagraph"/>
        <w:numPr>
          <w:ilvl w:val="1"/>
          <w:numId w:val="18"/>
        </w:numPr>
      </w:pPr>
      <w:r>
        <w:lastRenderedPageBreak/>
        <w:t xml:space="preserve">No, and we employ staff paid </w:t>
      </w:r>
      <w:r w:rsidR="00C533F9">
        <w:t>the National Living Wage</w:t>
      </w:r>
      <w:r>
        <w:t xml:space="preserve"> (</w:t>
      </w:r>
      <w:r w:rsidR="00B7317D">
        <w:t xml:space="preserve">currently £11.44 rising to </w:t>
      </w:r>
      <w:r>
        <w:t>£12</w:t>
      </w:r>
      <w:r w:rsidR="003E0739">
        <w:t>.21</w:t>
      </w:r>
      <w:r>
        <w:t xml:space="preserve"> </w:t>
      </w:r>
      <w:r w:rsidR="003E0739">
        <w:t>in April, applies nationally)</w:t>
      </w:r>
    </w:p>
    <w:p w14:paraId="58EBFF00" w14:textId="77777777" w:rsidR="00CE1A74" w:rsidRDefault="00CE1A74" w:rsidP="00CE1A74">
      <w:pPr>
        <w:pStyle w:val="ListParagraph"/>
        <w:ind w:left="1353"/>
      </w:pPr>
    </w:p>
    <w:p w14:paraId="70A291E4" w14:textId="585B91F0" w:rsidR="00CE1A74" w:rsidRPr="00C161AC" w:rsidRDefault="00CE1A74" w:rsidP="00CE1A74">
      <w:pPr>
        <w:pStyle w:val="ListParagraph"/>
        <w:numPr>
          <w:ilvl w:val="0"/>
          <w:numId w:val="1"/>
        </w:numPr>
        <w:ind w:left="644"/>
        <w:rPr>
          <w:b/>
          <w:bCs/>
        </w:rPr>
      </w:pPr>
      <w:r w:rsidRPr="5E935DF6">
        <w:rPr>
          <w:b/>
          <w:bCs/>
        </w:rPr>
        <w:t xml:space="preserve"> Does your organisation offer any of the following flexible working patterns?</w:t>
      </w:r>
      <w:r w:rsidR="40CA7988" w:rsidRPr="5E935DF6">
        <w:rPr>
          <w:b/>
          <w:bCs/>
        </w:rPr>
        <w:t xml:space="preserve"> </w:t>
      </w:r>
      <w:r w:rsidR="40CA7988" w:rsidRPr="5E935DF6">
        <w:rPr>
          <w:b/>
          <w:bCs/>
          <w:i/>
          <w:iCs/>
        </w:rPr>
        <w:t>Please select all that apply</w:t>
      </w:r>
    </w:p>
    <w:p w14:paraId="27C3D170" w14:textId="1A262D4F" w:rsidR="00CE1A74" w:rsidRDefault="00CE1A74" w:rsidP="00CE1A74">
      <w:pPr>
        <w:pStyle w:val="ListParagraph"/>
        <w:numPr>
          <w:ilvl w:val="1"/>
          <w:numId w:val="17"/>
        </w:numPr>
      </w:pPr>
      <w:r w:rsidRPr="00A213DE">
        <w:t>Compressed Hours</w:t>
      </w:r>
      <w:r w:rsidR="00D65167">
        <w:t xml:space="preserve"> (</w:t>
      </w:r>
      <w:r w:rsidR="00526272">
        <w:t>allowing staff to work contracts hours over fewer days)</w:t>
      </w:r>
    </w:p>
    <w:p w14:paraId="1E468809" w14:textId="77777777" w:rsidR="00CE1A74" w:rsidRDefault="00CE1A74" w:rsidP="00CE1A74">
      <w:pPr>
        <w:pStyle w:val="ListParagraph"/>
        <w:numPr>
          <w:ilvl w:val="1"/>
          <w:numId w:val="17"/>
        </w:numPr>
      </w:pPr>
      <w:r w:rsidRPr="00A213DE">
        <w:t>Shared Parental Leave</w:t>
      </w:r>
    </w:p>
    <w:p w14:paraId="12DD8CA7" w14:textId="77777777" w:rsidR="00CE1A74" w:rsidRDefault="00CE1A74" w:rsidP="00CE1A74">
      <w:pPr>
        <w:pStyle w:val="ListParagraph"/>
        <w:numPr>
          <w:ilvl w:val="1"/>
          <w:numId w:val="17"/>
        </w:numPr>
      </w:pPr>
      <w:r w:rsidRPr="00A213DE">
        <w:t>Job Share/Part Time Reduction</w:t>
      </w:r>
    </w:p>
    <w:p w14:paraId="58698BCD" w14:textId="77777777" w:rsidR="00CE1A74" w:rsidRDefault="00CE1A74" w:rsidP="00CE1A74">
      <w:pPr>
        <w:pStyle w:val="ListParagraph"/>
        <w:numPr>
          <w:ilvl w:val="1"/>
          <w:numId w:val="17"/>
        </w:numPr>
      </w:pPr>
      <w:r w:rsidRPr="00A213DE">
        <w:t>Remote Working</w:t>
      </w:r>
    </w:p>
    <w:p w14:paraId="013AAC04" w14:textId="77777777" w:rsidR="00CE1A74" w:rsidRDefault="00CE1A74" w:rsidP="00CE1A74">
      <w:pPr>
        <w:pStyle w:val="ListParagraph"/>
        <w:numPr>
          <w:ilvl w:val="1"/>
          <w:numId w:val="17"/>
        </w:numPr>
      </w:pPr>
      <w:r w:rsidRPr="00A213DE">
        <w:t>Flexible Start/End Times</w:t>
      </w:r>
    </w:p>
    <w:p w14:paraId="42E5D657" w14:textId="77777777" w:rsidR="00CE1A74" w:rsidRDefault="00CE1A74" w:rsidP="00CE1A74">
      <w:pPr>
        <w:pStyle w:val="ListParagraph"/>
        <w:numPr>
          <w:ilvl w:val="1"/>
          <w:numId w:val="17"/>
        </w:numPr>
      </w:pPr>
      <w:r>
        <w:t>Other, please specify</w:t>
      </w:r>
    </w:p>
    <w:p w14:paraId="268A1683" w14:textId="4BCE5EBB" w:rsidR="440F716F" w:rsidRDefault="440F716F" w:rsidP="5E935DF6">
      <w:pPr>
        <w:pStyle w:val="ListParagraph"/>
        <w:numPr>
          <w:ilvl w:val="1"/>
          <w:numId w:val="17"/>
        </w:numPr>
      </w:pPr>
      <w:r>
        <w:t>None of the above</w:t>
      </w:r>
    </w:p>
    <w:p w14:paraId="08F1643A" w14:textId="77777777" w:rsidR="00CE1A74" w:rsidRDefault="00CE1A74" w:rsidP="00CE1A74">
      <w:pPr>
        <w:pStyle w:val="ListParagraph"/>
        <w:ind w:left="360"/>
        <w:rPr>
          <w:b/>
          <w:bCs/>
        </w:rPr>
      </w:pPr>
    </w:p>
    <w:p w14:paraId="6419BBD0" w14:textId="6C68BB96" w:rsidR="009B3079" w:rsidRPr="009B3079" w:rsidRDefault="009B3079" w:rsidP="00BC538C">
      <w:pPr>
        <w:pStyle w:val="ListParagraph"/>
        <w:numPr>
          <w:ilvl w:val="0"/>
          <w:numId w:val="1"/>
        </w:numPr>
        <w:rPr>
          <w:b/>
          <w:bCs/>
        </w:rPr>
      </w:pPr>
      <w:r w:rsidRPr="009B3079">
        <w:rPr>
          <w:b/>
          <w:bCs/>
        </w:rPr>
        <w:t>Thinking about staffing levels in 2019 (pre-Covid), how far do you agree or disagree with the following statements</w:t>
      </w:r>
    </w:p>
    <w:tbl>
      <w:tblPr>
        <w:tblStyle w:val="TableGrid"/>
        <w:tblpPr w:leftFromText="180" w:rightFromText="180" w:vertAnchor="text" w:horzAnchor="margin" w:tblpY="671"/>
        <w:tblW w:w="9430" w:type="dxa"/>
        <w:tblLook w:val="04A0" w:firstRow="1" w:lastRow="0" w:firstColumn="1" w:lastColumn="0" w:noHBand="0" w:noVBand="1"/>
      </w:tblPr>
      <w:tblGrid>
        <w:gridCol w:w="1863"/>
        <w:gridCol w:w="1120"/>
        <w:gridCol w:w="1386"/>
        <w:gridCol w:w="1151"/>
        <w:gridCol w:w="1386"/>
        <w:gridCol w:w="1151"/>
        <w:gridCol w:w="1373"/>
      </w:tblGrid>
      <w:tr w:rsidR="009B3079" w:rsidRPr="00DF5061" w14:paraId="1553B847" w14:textId="77777777" w:rsidTr="2034D5BF">
        <w:trPr>
          <w:trHeight w:val="1091"/>
        </w:trPr>
        <w:tc>
          <w:tcPr>
            <w:tcW w:w="1947" w:type="dxa"/>
          </w:tcPr>
          <w:p w14:paraId="4A4714FF" w14:textId="77777777" w:rsidR="009B3079" w:rsidRPr="00DF5061" w:rsidRDefault="009B3079" w:rsidP="000F40BD"/>
        </w:tc>
        <w:tc>
          <w:tcPr>
            <w:tcW w:w="1108" w:type="dxa"/>
          </w:tcPr>
          <w:p w14:paraId="23FD4CD6" w14:textId="77777777" w:rsidR="009B3079" w:rsidRPr="009B3079" w:rsidRDefault="009B3079" w:rsidP="000F40BD">
            <w:pPr>
              <w:rPr>
                <w:b/>
                <w:bCs/>
              </w:rPr>
            </w:pPr>
            <w:r w:rsidRPr="009B3079">
              <w:rPr>
                <w:b/>
                <w:bCs/>
              </w:rPr>
              <w:t>Strongly agree</w:t>
            </w:r>
          </w:p>
        </w:tc>
        <w:tc>
          <w:tcPr>
            <w:tcW w:w="1387" w:type="dxa"/>
          </w:tcPr>
          <w:p w14:paraId="47796B2F" w14:textId="77777777" w:rsidR="009B3079" w:rsidRPr="009B3079" w:rsidRDefault="009B3079" w:rsidP="000F40BD">
            <w:pPr>
              <w:rPr>
                <w:b/>
                <w:bCs/>
              </w:rPr>
            </w:pPr>
            <w:r w:rsidRPr="009B3079">
              <w:rPr>
                <w:b/>
                <w:bCs/>
              </w:rPr>
              <w:t>Somewhat agree</w:t>
            </w:r>
          </w:p>
        </w:tc>
        <w:tc>
          <w:tcPr>
            <w:tcW w:w="1146" w:type="dxa"/>
          </w:tcPr>
          <w:p w14:paraId="1811C1D1" w14:textId="77777777" w:rsidR="009B3079" w:rsidRPr="009B3079" w:rsidRDefault="009B3079" w:rsidP="000F40BD">
            <w:pPr>
              <w:rPr>
                <w:b/>
                <w:bCs/>
              </w:rPr>
            </w:pPr>
            <w:r w:rsidRPr="009B3079">
              <w:rPr>
                <w:b/>
                <w:bCs/>
              </w:rPr>
              <w:t>Neither agree nor disagree</w:t>
            </w:r>
          </w:p>
        </w:tc>
        <w:tc>
          <w:tcPr>
            <w:tcW w:w="1387" w:type="dxa"/>
          </w:tcPr>
          <w:p w14:paraId="7C453D4C" w14:textId="77777777" w:rsidR="009B3079" w:rsidRPr="009B3079" w:rsidRDefault="009B3079" w:rsidP="000F40BD">
            <w:pPr>
              <w:rPr>
                <w:b/>
                <w:bCs/>
              </w:rPr>
            </w:pPr>
            <w:r w:rsidRPr="009B3079">
              <w:rPr>
                <w:b/>
                <w:bCs/>
              </w:rPr>
              <w:t>Somewhat disagree</w:t>
            </w:r>
          </w:p>
        </w:tc>
        <w:tc>
          <w:tcPr>
            <w:tcW w:w="1146" w:type="dxa"/>
          </w:tcPr>
          <w:p w14:paraId="074D8CAA" w14:textId="77777777" w:rsidR="009B3079" w:rsidRPr="009B3079" w:rsidRDefault="009B3079" w:rsidP="000F40BD">
            <w:pPr>
              <w:rPr>
                <w:b/>
                <w:bCs/>
              </w:rPr>
            </w:pPr>
            <w:r w:rsidRPr="009B3079">
              <w:rPr>
                <w:b/>
                <w:bCs/>
              </w:rPr>
              <w:t>Strongly disagree</w:t>
            </w:r>
          </w:p>
        </w:tc>
        <w:tc>
          <w:tcPr>
            <w:tcW w:w="1309" w:type="dxa"/>
          </w:tcPr>
          <w:p w14:paraId="451A1991" w14:textId="77777777" w:rsidR="009B3079" w:rsidRPr="009B3079" w:rsidRDefault="009B3079" w:rsidP="000F40BD">
            <w:pPr>
              <w:rPr>
                <w:b/>
                <w:bCs/>
              </w:rPr>
            </w:pPr>
            <w:r w:rsidRPr="009B3079">
              <w:rPr>
                <w:b/>
                <w:bCs/>
              </w:rPr>
              <w:t>Unsure/ Not applicable</w:t>
            </w:r>
          </w:p>
        </w:tc>
      </w:tr>
      <w:tr w:rsidR="009B3079" w:rsidRPr="00DF5061" w14:paraId="1916565B" w14:textId="77777777" w:rsidTr="2034D5BF">
        <w:trPr>
          <w:trHeight w:val="1637"/>
        </w:trPr>
        <w:tc>
          <w:tcPr>
            <w:tcW w:w="1947" w:type="dxa"/>
          </w:tcPr>
          <w:p w14:paraId="47D14526" w14:textId="77777777" w:rsidR="009B3079" w:rsidRPr="00DF5061" w:rsidRDefault="009B3079" w:rsidP="000F40BD">
            <w:r>
              <w:t>Overall, we have to hire more staff for similar shows</w:t>
            </w:r>
          </w:p>
        </w:tc>
        <w:tc>
          <w:tcPr>
            <w:tcW w:w="1108" w:type="dxa"/>
          </w:tcPr>
          <w:p w14:paraId="425695FA" w14:textId="77777777" w:rsidR="009B3079" w:rsidRPr="00DF5061" w:rsidRDefault="009B3079" w:rsidP="000F40BD">
            <w:pPr>
              <w:ind w:left="993"/>
            </w:pPr>
          </w:p>
        </w:tc>
        <w:tc>
          <w:tcPr>
            <w:tcW w:w="1387" w:type="dxa"/>
          </w:tcPr>
          <w:p w14:paraId="0EC46320" w14:textId="77777777" w:rsidR="009B3079" w:rsidRPr="00DF5061" w:rsidRDefault="009B3079" w:rsidP="000F40BD">
            <w:pPr>
              <w:ind w:left="993"/>
            </w:pPr>
          </w:p>
        </w:tc>
        <w:tc>
          <w:tcPr>
            <w:tcW w:w="1146" w:type="dxa"/>
          </w:tcPr>
          <w:p w14:paraId="1F1B8B28" w14:textId="77777777" w:rsidR="009B3079" w:rsidRPr="00DF5061" w:rsidRDefault="009B3079" w:rsidP="000F40BD">
            <w:pPr>
              <w:ind w:left="993"/>
            </w:pPr>
          </w:p>
        </w:tc>
        <w:tc>
          <w:tcPr>
            <w:tcW w:w="1387" w:type="dxa"/>
          </w:tcPr>
          <w:p w14:paraId="7EB650C6" w14:textId="77777777" w:rsidR="009B3079" w:rsidRPr="00DF5061" w:rsidRDefault="009B3079" w:rsidP="000F40BD">
            <w:pPr>
              <w:ind w:left="993"/>
            </w:pPr>
          </w:p>
        </w:tc>
        <w:tc>
          <w:tcPr>
            <w:tcW w:w="1146" w:type="dxa"/>
          </w:tcPr>
          <w:p w14:paraId="3345B491" w14:textId="77777777" w:rsidR="009B3079" w:rsidRPr="00DF5061" w:rsidRDefault="009B3079" w:rsidP="000F40BD">
            <w:pPr>
              <w:ind w:left="993"/>
            </w:pPr>
          </w:p>
        </w:tc>
        <w:tc>
          <w:tcPr>
            <w:tcW w:w="1309" w:type="dxa"/>
          </w:tcPr>
          <w:p w14:paraId="142CE33D" w14:textId="77777777" w:rsidR="009B3079" w:rsidRPr="00DF5061" w:rsidRDefault="009B3079" w:rsidP="000F40BD">
            <w:pPr>
              <w:ind w:left="993"/>
            </w:pPr>
          </w:p>
        </w:tc>
      </w:tr>
      <w:tr w:rsidR="009B3079" w:rsidRPr="00DF5061" w14:paraId="6877361D" w14:textId="77777777" w:rsidTr="2034D5BF">
        <w:trPr>
          <w:trHeight w:val="811"/>
        </w:trPr>
        <w:tc>
          <w:tcPr>
            <w:tcW w:w="1947" w:type="dxa"/>
          </w:tcPr>
          <w:p w14:paraId="08FBA792" w14:textId="1BEB63C0" w:rsidR="009B3079" w:rsidRPr="00DF5061" w:rsidRDefault="009609F2" w:rsidP="000F40BD">
            <w:r>
              <w:t>We are seeing higher levels of sick leave</w:t>
            </w:r>
          </w:p>
        </w:tc>
        <w:tc>
          <w:tcPr>
            <w:tcW w:w="1108" w:type="dxa"/>
          </w:tcPr>
          <w:p w14:paraId="39583C98" w14:textId="77777777" w:rsidR="009B3079" w:rsidRPr="00DF5061" w:rsidRDefault="009B3079" w:rsidP="000F40BD">
            <w:pPr>
              <w:ind w:left="993"/>
            </w:pPr>
          </w:p>
        </w:tc>
        <w:tc>
          <w:tcPr>
            <w:tcW w:w="1387" w:type="dxa"/>
          </w:tcPr>
          <w:p w14:paraId="091961AC" w14:textId="77777777" w:rsidR="009B3079" w:rsidRPr="00DF5061" w:rsidRDefault="009B3079" w:rsidP="000F40BD">
            <w:pPr>
              <w:ind w:left="993"/>
            </w:pPr>
          </w:p>
        </w:tc>
        <w:tc>
          <w:tcPr>
            <w:tcW w:w="1146" w:type="dxa"/>
          </w:tcPr>
          <w:p w14:paraId="2DC4BDC8" w14:textId="77777777" w:rsidR="009B3079" w:rsidRPr="00DF5061" w:rsidRDefault="009B3079" w:rsidP="000F40BD">
            <w:pPr>
              <w:ind w:left="993"/>
            </w:pPr>
          </w:p>
        </w:tc>
        <w:tc>
          <w:tcPr>
            <w:tcW w:w="1387" w:type="dxa"/>
          </w:tcPr>
          <w:p w14:paraId="6FB16145" w14:textId="77777777" w:rsidR="009B3079" w:rsidRPr="00DF5061" w:rsidRDefault="009B3079" w:rsidP="000F40BD">
            <w:pPr>
              <w:ind w:left="993"/>
            </w:pPr>
          </w:p>
        </w:tc>
        <w:tc>
          <w:tcPr>
            <w:tcW w:w="1146" w:type="dxa"/>
          </w:tcPr>
          <w:p w14:paraId="02ED7614" w14:textId="77777777" w:rsidR="009B3079" w:rsidRPr="00DF5061" w:rsidRDefault="009B3079" w:rsidP="000F40BD">
            <w:pPr>
              <w:ind w:left="993"/>
            </w:pPr>
          </w:p>
        </w:tc>
        <w:tc>
          <w:tcPr>
            <w:tcW w:w="1309" w:type="dxa"/>
          </w:tcPr>
          <w:p w14:paraId="6AD780DB" w14:textId="77777777" w:rsidR="009B3079" w:rsidRPr="00DF5061" w:rsidRDefault="009B3079" w:rsidP="000F40BD">
            <w:pPr>
              <w:ind w:left="993"/>
            </w:pPr>
          </w:p>
        </w:tc>
      </w:tr>
      <w:tr w:rsidR="009B3079" w:rsidRPr="00DF5061" w14:paraId="08D188FB" w14:textId="77777777" w:rsidTr="2034D5BF">
        <w:trPr>
          <w:trHeight w:val="545"/>
        </w:trPr>
        <w:tc>
          <w:tcPr>
            <w:tcW w:w="1947" w:type="dxa"/>
          </w:tcPr>
          <w:p w14:paraId="4063DE50" w14:textId="337AB744" w:rsidR="009B3079" w:rsidRPr="00DF5061" w:rsidRDefault="001C63DC" w:rsidP="000F40BD">
            <w:r>
              <w:t xml:space="preserve">We have consolidated roles so that </w:t>
            </w:r>
            <w:r w:rsidR="000F2490">
              <w:t>fewer people cover more areas of work</w:t>
            </w:r>
          </w:p>
        </w:tc>
        <w:tc>
          <w:tcPr>
            <w:tcW w:w="1108" w:type="dxa"/>
          </w:tcPr>
          <w:p w14:paraId="52546C7E" w14:textId="77777777" w:rsidR="009B3079" w:rsidRPr="00DF5061" w:rsidRDefault="009B3079" w:rsidP="000F40BD">
            <w:pPr>
              <w:ind w:left="993"/>
            </w:pPr>
          </w:p>
        </w:tc>
        <w:tc>
          <w:tcPr>
            <w:tcW w:w="1387" w:type="dxa"/>
          </w:tcPr>
          <w:p w14:paraId="0BD2F7EA" w14:textId="77777777" w:rsidR="009B3079" w:rsidRPr="00DF5061" w:rsidRDefault="009B3079" w:rsidP="000F40BD">
            <w:pPr>
              <w:ind w:left="993"/>
            </w:pPr>
          </w:p>
        </w:tc>
        <w:tc>
          <w:tcPr>
            <w:tcW w:w="1146" w:type="dxa"/>
          </w:tcPr>
          <w:p w14:paraId="377D9331" w14:textId="77777777" w:rsidR="009B3079" w:rsidRPr="00DF5061" w:rsidRDefault="009B3079" w:rsidP="000F40BD">
            <w:pPr>
              <w:ind w:left="993"/>
            </w:pPr>
          </w:p>
        </w:tc>
        <w:tc>
          <w:tcPr>
            <w:tcW w:w="1387" w:type="dxa"/>
          </w:tcPr>
          <w:p w14:paraId="678487B4" w14:textId="77777777" w:rsidR="009B3079" w:rsidRPr="00DF5061" w:rsidRDefault="009B3079" w:rsidP="000F40BD">
            <w:pPr>
              <w:ind w:left="993"/>
            </w:pPr>
          </w:p>
        </w:tc>
        <w:tc>
          <w:tcPr>
            <w:tcW w:w="1146" w:type="dxa"/>
          </w:tcPr>
          <w:p w14:paraId="6256FA7A" w14:textId="77777777" w:rsidR="009B3079" w:rsidRPr="00DF5061" w:rsidRDefault="009B3079" w:rsidP="000F40BD">
            <w:pPr>
              <w:ind w:left="993"/>
            </w:pPr>
          </w:p>
        </w:tc>
        <w:tc>
          <w:tcPr>
            <w:tcW w:w="1309" w:type="dxa"/>
          </w:tcPr>
          <w:p w14:paraId="3DD3FE5A" w14:textId="77777777" w:rsidR="009B3079" w:rsidRPr="00DF5061" w:rsidRDefault="009B3079" w:rsidP="000F40BD">
            <w:pPr>
              <w:ind w:left="993"/>
            </w:pPr>
          </w:p>
        </w:tc>
      </w:tr>
      <w:tr w:rsidR="009B3079" w:rsidRPr="00DF5061" w14:paraId="01DC855B" w14:textId="77777777" w:rsidTr="2034D5BF">
        <w:trPr>
          <w:trHeight w:val="545"/>
        </w:trPr>
        <w:tc>
          <w:tcPr>
            <w:tcW w:w="1947" w:type="dxa"/>
          </w:tcPr>
          <w:p w14:paraId="6980C731" w14:textId="229A8F9B" w:rsidR="009B3079" w:rsidRPr="00DF5061" w:rsidRDefault="00C77E8B" w:rsidP="000F40BD">
            <w:r>
              <w:t>We are struggling to retain staff</w:t>
            </w:r>
          </w:p>
        </w:tc>
        <w:tc>
          <w:tcPr>
            <w:tcW w:w="1108" w:type="dxa"/>
          </w:tcPr>
          <w:p w14:paraId="0C66A3FB" w14:textId="77777777" w:rsidR="009B3079" w:rsidRPr="00DF5061" w:rsidRDefault="009B3079" w:rsidP="000F40BD">
            <w:pPr>
              <w:ind w:left="993"/>
            </w:pPr>
          </w:p>
        </w:tc>
        <w:tc>
          <w:tcPr>
            <w:tcW w:w="1387" w:type="dxa"/>
          </w:tcPr>
          <w:p w14:paraId="58AD8D5A" w14:textId="77777777" w:rsidR="009B3079" w:rsidRPr="00DF5061" w:rsidRDefault="009B3079" w:rsidP="000F40BD">
            <w:pPr>
              <w:ind w:left="993"/>
            </w:pPr>
          </w:p>
        </w:tc>
        <w:tc>
          <w:tcPr>
            <w:tcW w:w="1146" w:type="dxa"/>
          </w:tcPr>
          <w:p w14:paraId="1514A63E" w14:textId="77777777" w:rsidR="009B3079" w:rsidRPr="00DF5061" w:rsidRDefault="009B3079" w:rsidP="000F40BD">
            <w:pPr>
              <w:ind w:left="993"/>
            </w:pPr>
          </w:p>
        </w:tc>
        <w:tc>
          <w:tcPr>
            <w:tcW w:w="1387" w:type="dxa"/>
          </w:tcPr>
          <w:p w14:paraId="543A4541" w14:textId="77777777" w:rsidR="009B3079" w:rsidRPr="00DF5061" w:rsidRDefault="009B3079" w:rsidP="000F40BD">
            <w:pPr>
              <w:ind w:left="993"/>
            </w:pPr>
          </w:p>
        </w:tc>
        <w:tc>
          <w:tcPr>
            <w:tcW w:w="1146" w:type="dxa"/>
          </w:tcPr>
          <w:p w14:paraId="5A7FB94F" w14:textId="77777777" w:rsidR="009B3079" w:rsidRPr="00DF5061" w:rsidRDefault="009B3079" w:rsidP="000F40BD">
            <w:pPr>
              <w:ind w:left="993"/>
            </w:pPr>
          </w:p>
        </w:tc>
        <w:tc>
          <w:tcPr>
            <w:tcW w:w="1309" w:type="dxa"/>
          </w:tcPr>
          <w:p w14:paraId="70F4FEB6" w14:textId="77777777" w:rsidR="009B3079" w:rsidRPr="00DF5061" w:rsidRDefault="009B3079" w:rsidP="000F40BD">
            <w:pPr>
              <w:ind w:left="993"/>
            </w:pPr>
          </w:p>
        </w:tc>
      </w:tr>
      <w:tr w:rsidR="009B3079" w:rsidRPr="00DF5061" w14:paraId="2A1F35CC" w14:textId="77777777" w:rsidTr="2034D5BF">
        <w:trPr>
          <w:trHeight w:val="1077"/>
        </w:trPr>
        <w:tc>
          <w:tcPr>
            <w:tcW w:w="1947" w:type="dxa"/>
          </w:tcPr>
          <w:p w14:paraId="03F4A3A4" w14:textId="2B5C85B1" w:rsidR="009B3079" w:rsidRPr="00DF5061" w:rsidRDefault="004739AB" w:rsidP="000F40BD">
            <w:r>
              <w:t xml:space="preserve">We have managed to increase wages/salaries </w:t>
            </w:r>
            <w:r>
              <w:lastRenderedPageBreak/>
              <w:t>to help with staff members</w:t>
            </w:r>
            <w:r w:rsidR="00037D1E">
              <w:t>’</w:t>
            </w:r>
            <w:r>
              <w:t xml:space="preserve"> cost-of-living</w:t>
            </w:r>
          </w:p>
        </w:tc>
        <w:tc>
          <w:tcPr>
            <w:tcW w:w="1108" w:type="dxa"/>
          </w:tcPr>
          <w:p w14:paraId="5B368B2B" w14:textId="77777777" w:rsidR="009B3079" w:rsidRPr="00DF5061" w:rsidRDefault="009B3079" w:rsidP="000F40BD">
            <w:pPr>
              <w:ind w:left="993"/>
            </w:pPr>
          </w:p>
        </w:tc>
        <w:tc>
          <w:tcPr>
            <w:tcW w:w="1387" w:type="dxa"/>
          </w:tcPr>
          <w:p w14:paraId="5685D11E" w14:textId="77777777" w:rsidR="009B3079" w:rsidRPr="00DF5061" w:rsidRDefault="009B3079" w:rsidP="000F40BD">
            <w:pPr>
              <w:ind w:left="993"/>
            </w:pPr>
          </w:p>
        </w:tc>
        <w:tc>
          <w:tcPr>
            <w:tcW w:w="1146" w:type="dxa"/>
          </w:tcPr>
          <w:p w14:paraId="66B45B04" w14:textId="77777777" w:rsidR="009B3079" w:rsidRPr="00DF5061" w:rsidRDefault="009B3079" w:rsidP="000F40BD">
            <w:pPr>
              <w:ind w:left="993"/>
            </w:pPr>
          </w:p>
        </w:tc>
        <w:tc>
          <w:tcPr>
            <w:tcW w:w="1387" w:type="dxa"/>
          </w:tcPr>
          <w:p w14:paraId="3014909B" w14:textId="77777777" w:rsidR="009B3079" w:rsidRPr="00DF5061" w:rsidRDefault="009B3079" w:rsidP="000F40BD">
            <w:pPr>
              <w:ind w:left="993"/>
            </w:pPr>
          </w:p>
        </w:tc>
        <w:tc>
          <w:tcPr>
            <w:tcW w:w="1146" w:type="dxa"/>
          </w:tcPr>
          <w:p w14:paraId="1FFC5038" w14:textId="77777777" w:rsidR="009B3079" w:rsidRPr="00DF5061" w:rsidRDefault="009B3079" w:rsidP="000F40BD">
            <w:pPr>
              <w:ind w:left="993"/>
            </w:pPr>
          </w:p>
        </w:tc>
        <w:tc>
          <w:tcPr>
            <w:tcW w:w="1309" w:type="dxa"/>
          </w:tcPr>
          <w:p w14:paraId="2D9E39E1" w14:textId="77777777" w:rsidR="009B3079" w:rsidRPr="00DF5061" w:rsidRDefault="009B3079" w:rsidP="000F40BD">
            <w:pPr>
              <w:ind w:left="993"/>
            </w:pPr>
          </w:p>
        </w:tc>
      </w:tr>
      <w:tr w:rsidR="009B3079" w:rsidRPr="00DF5061" w14:paraId="736DF4C9" w14:textId="77777777" w:rsidTr="2034D5BF">
        <w:trPr>
          <w:trHeight w:val="545"/>
        </w:trPr>
        <w:tc>
          <w:tcPr>
            <w:tcW w:w="1947" w:type="dxa"/>
          </w:tcPr>
          <w:p w14:paraId="0A5F8A69" w14:textId="77777777" w:rsidR="009B3079" w:rsidRDefault="009B3079" w:rsidP="000F40BD">
            <w:r>
              <w:t>We are producing fewer shows due to increased staffing costs per show</w:t>
            </w:r>
          </w:p>
        </w:tc>
        <w:tc>
          <w:tcPr>
            <w:tcW w:w="1108" w:type="dxa"/>
          </w:tcPr>
          <w:p w14:paraId="0E4D9392" w14:textId="77777777" w:rsidR="009B3079" w:rsidRPr="00DF5061" w:rsidRDefault="009B3079" w:rsidP="000F40BD">
            <w:pPr>
              <w:ind w:left="993"/>
            </w:pPr>
          </w:p>
        </w:tc>
        <w:tc>
          <w:tcPr>
            <w:tcW w:w="1387" w:type="dxa"/>
          </w:tcPr>
          <w:p w14:paraId="51230F12" w14:textId="77777777" w:rsidR="009B3079" w:rsidRPr="00DF5061" w:rsidRDefault="009B3079" w:rsidP="000F40BD">
            <w:pPr>
              <w:ind w:left="993"/>
            </w:pPr>
          </w:p>
        </w:tc>
        <w:tc>
          <w:tcPr>
            <w:tcW w:w="1146" w:type="dxa"/>
          </w:tcPr>
          <w:p w14:paraId="490606DF" w14:textId="77777777" w:rsidR="009B3079" w:rsidRPr="00DF5061" w:rsidRDefault="009B3079" w:rsidP="000F40BD">
            <w:pPr>
              <w:ind w:left="993"/>
            </w:pPr>
          </w:p>
        </w:tc>
        <w:tc>
          <w:tcPr>
            <w:tcW w:w="1387" w:type="dxa"/>
          </w:tcPr>
          <w:p w14:paraId="074270FB" w14:textId="77777777" w:rsidR="009B3079" w:rsidRPr="00DF5061" w:rsidRDefault="009B3079" w:rsidP="000F40BD">
            <w:pPr>
              <w:ind w:left="993"/>
            </w:pPr>
          </w:p>
        </w:tc>
        <w:tc>
          <w:tcPr>
            <w:tcW w:w="1146" w:type="dxa"/>
          </w:tcPr>
          <w:p w14:paraId="1AF50A1A" w14:textId="77777777" w:rsidR="009B3079" w:rsidRPr="00DF5061" w:rsidRDefault="009B3079" w:rsidP="000F40BD">
            <w:pPr>
              <w:ind w:left="993"/>
            </w:pPr>
          </w:p>
        </w:tc>
        <w:tc>
          <w:tcPr>
            <w:tcW w:w="1309" w:type="dxa"/>
          </w:tcPr>
          <w:p w14:paraId="459154C5" w14:textId="77777777" w:rsidR="009B3079" w:rsidRPr="00DF5061" w:rsidRDefault="009B3079" w:rsidP="000F40BD">
            <w:pPr>
              <w:ind w:left="993"/>
            </w:pPr>
          </w:p>
        </w:tc>
      </w:tr>
      <w:tr w:rsidR="009B3079" w:rsidRPr="00DF5061" w14:paraId="6F884A3C" w14:textId="77777777" w:rsidTr="2034D5BF">
        <w:trPr>
          <w:trHeight w:val="545"/>
        </w:trPr>
        <w:tc>
          <w:tcPr>
            <w:tcW w:w="1947" w:type="dxa"/>
          </w:tcPr>
          <w:p w14:paraId="5C54C073" w14:textId="4A0DE532" w:rsidR="009B3079" w:rsidRDefault="004739AB" w:rsidP="000F40BD">
            <w:r>
              <w:t>New staff have the appropriate level of skills to do the job</w:t>
            </w:r>
          </w:p>
        </w:tc>
        <w:tc>
          <w:tcPr>
            <w:tcW w:w="1108" w:type="dxa"/>
          </w:tcPr>
          <w:p w14:paraId="3A67D850" w14:textId="77777777" w:rsidR="009B3079" w:rsidRPr="00DF5061" w:rsidRDefault="009B3079" w:rsidP="000F40BD">
            <w:pPr>
              <w:ind w:left="993"/>
            </w:pPr>
          </w:p>
        </w:tc>
        <w:tc>
          <w:tcPr>
            <w:tcW w:w="1387" w:type="dxa"/>
          </w:tcPr>
          <w:p w14:paraId="3CE25B6A" w14:textId="77777777" w:rsidR="009B3079" w:rsidRPr="00DF5061" w:rsidRDefault="009B3079" w:rsidP="000F40BD">
            <w:pPr>
              <w:ind w:left="993"/>
            </w:pPr>
          </w:p>
        </w:tc>
        <w:tc>
          <w:tcPr>
            <w:tcW w:w="1146" w:type="dxa"/>
          </w:tcPr>
          <w:p w14:paraId="52D9CFFE" w14:textId="77777777" w:rsidR="009B3079" w:rsidRPr="00DF5061" w:rsidRDefault="009B3079" w:rsidP="000F40BD">
            <w:pPr>
              <w:ind w:left="993"/>
            </w:pPr>
          </w:p>
        </w:tc>
        <w:tc>
          <w:tcPr>
            <w:tcW w:w="1387" w:type="dxa"/>
          </w:tcPr>
          <w:p w14:paraId="090D1EFD" w14:textId="77777777" w:rsidR="009B3079" w:rsidRPr="00DF5061" w:rsidRDefault="009B3079" w:rsidP="000F40BD">
            <w:pPr>
              <w:ind w:left="993"/>
            </w:pPr>
          </w:p>
        </w:tc>
        <w:tc>
          <w:tcPr>
            <w:tcW w:w="1146" w:type="dxa"/>
          </w:tcPr>
          <w:p w14:paraId="576A8FF9" w14:textId="77777777" w:rsidR="009B3079" w:rsidRPr="00DF5061" w:rsidRDefault="009B3079" w:rsidP="000F40BD">
            <w:pPr>
              <w:ind w:left="993"/>
            </w:pPr>
          </w:p>
        </w:tc>
        <w:tc>
          <w:tcPr>
            <w:tcW w:w="1309" w:type="dxa"/>
          </w:tcPr>
          <w:p w14:paraId="2E2228E9" w14:textId="77777777" w:rsidR="009B3079" w:rsidRPr="00DF5061" w:rsidRDefault="009B3079" w:rsidP="000F40BD">
            <w:pPr>
              <w:ind w:left="993"/>
            </w:pPr>
          </w:p>
        </w:tc>
      </w:tr>
    </w:tbl>
    <w:p w14:paraId="2B072984" w14:textId="77777777" w:rsidR="002C0712" w:rsidRDefault="002C0712" w:rsidP="002C0712"/>
    <w:p w14:paraId="5A6CD28A" w14:textId="5206FFEF" w:rsidR="002C0712" w:rsidRDefault="0966330F" w:rsidP="00BC538C">
      <w:pPr>
        <w:pStyle w:val="ListParagraph"/>
        <w:numPr>
          <w:ilvl w:val="0"/>
          <w:numId w:val="1"/>
        </w:numPr>
      </w:pPr>
      <w:r>
        <w:t xml:space="preserve">Do you have any comments </w:t>
      </w:r>
      <w:r w:rsidR="3169E821">
        <w:t>to make about issues affecting your organisation’s workforce?</w:t>
      </w:r>
    </w:p>
    <w:p w14:paraId="1CB19160" w14:textId="2D593317" w:rsidR="008964B8" w:rsidRPr="008964B8" w:rsidRDefault="008964B8" w:rsidP="008964B8">
      <w:pPr>
        <w:rPr>
          <w:rFonts w:asciiTheme="majorHAnsi" w:eastAsiaTheme="majorEastAsia" w:hAnsiTheme="majorHAnsi" w:cstheme="majorBidi"/>
          <w:b/>
          <w:color w:val="0F4761" w:themeColor="accent1" w:themeShade="BF"/>
          <w:sz w:val="28"/>
          <w:szCs w:val="32"/>
          <w:u w:val="single"/>
        </w:rPr>
      </w:pPr>
      <w:r w:rsidRPr="008964B8">
        <w:rPr>
          <w:rFonts w:asciiTheme="majorHAnsi" w:eastAsiaTheme="majorEastAsia" w:hAnsiTheme="majorHAnsi" w:cstheme="majorBidi"/>
          <w:b/>
          <w:color w:val="0F4761" w:themeColor="accent1" w:themeShade="BF"/>
          <w:sz w:val="28"/>
          <w:szCs w:val="32"/>
          <w:u w:val="single"/>
        </w:rPr>
        <w:t>Corporate Social Responsibility</w:t>
      </w:r>
      <w:r w:rsidR="00E06ACE">
        <w:rPr>
          <w:rFonts w:asciiTheme="majorHAnsi" w:eastAsiaTheme="majorEastAsia" w:hAnsiTheme="majorHAnsi" w:cstheme="majorBidi"/>
          <w:b/>
          <w:color w:val="0F4761" w:themeColor="accent1" w:themeShade="BF"/>
          <w:sz w:val="28"/>
          <w:szCs w:val="32"/>
          <w:u w:val="single"/>
        </w:rPr>
        <w:t xml:space="preserve"> and ESG</w:t>
      </w:r>
    </w:p>
    <w:p w14:paraId="33D7C418" w14:textId="5101452B" w:rsidR="008964B8" w:rsidRDefault="001F39E2" w:rsidP="00BC538C">
      <w:pPr>
        <w:pStyle w:val="ListParagraph"/>
        <w:numPr>
          <w:ilvl w:val="0"/>
          <w:numId w:val="1"/>
        </w:numPr>
      </w:pPr>
      <w:r>
        <w:t>Are you aware of</w:t>
      </w:r>
      <w:r w:rsidR="00DF2BC9">
        <w:t xml:space="preserve"> and using</w:t>
      </w:r>
      <w:r>
        <w:t xml:space="preserve"> the Theatre Green Book? </w:t>
      </w:r>
    </w:p>
    <w:p w14:paraId="7B0D5A06" w14:textId="4C5BFAD8" w:rsidR="001F39E2" w:rsidRDefault="001F39E2" w:rsidP="00BC538C">
      <w:pPr>
        <w:pStyle w:val="ListParagraph"/>
        <w:numPr>
          <w:ilvl w:val="1"/>
          <w:numId w:val="1"/>
        </w:numPr>
      </w:pPr>
      <w:r>
        <w:t>Yes</w:t>
      </w:r>
      <w:r w:rsidR="00DF2BC9">
        <w:t xml:space="preserve">, aware of and </w:t>
      </w:r>
      <w:r w:rsidR="00D17935">
        <w:t>implementing</w:t>
      </w:r>
    </w:p>
    <w:p w14:paraId="15A76775" w14:textId="2CBDD536" w:rsidR="00D17935" w:rsidRDefault="00D17935" w:rsidP="00BC538C">
      <w:pPr>
        <w:pStyle w:val="ListParagraph"/>
        <w:numPr>
          <w:ilvl w:val="1"/>
          <w:numId w:val="1"/>
        </w:numPr>
      </w:pPr>
      <w:r>
        <w:t>Yes, aware of but not implementing the standards</w:t>
      </w:r>
    </w:p>
    <w:p w14:paraId="6A2C9493" w14:textId="7FD9B7DA" w:rsidR="001F39E2" w:rsidRDefault="001F39E2" w:rsidP="00BC538C">
      <w:pPr>
        <w:pStyle w:val="ListParagraph"/>
        <w:numPr>
          <w:ilvl w:val="1"/>
          <w:numId w:val="1"/>
        </w:numPr>
      </w:pPr>
      <w:r>
        <w:t>No</w:t>
      </w:r>
      <w:r w:rsidR="00D17935">
        <w:t>, I’m not aware of the Theatre Green Book</w:t>
      </w:r>
    </w:p>
    <w:p w14:paraId="6A2C4B15" w14:textId="77777777" w:rsidR="00D17935" w:rsidRDefault="00D17935" w:rsidP="00D17935"/>
    <w:p w14:paraId="057711A1" w14:textId="77777777" w:rsidR="006676A2" w:rsidRPr="00F839CF" w:rsidRDefault="00005CD5" w:rsidP="00BC538C">
      <w:pPr>
        <w:pStyle w:val="ListParagraph"/>
        <w:numPr>
          <w:ilvl w:val="0"/>
          <w:numId w:val="1"/>
        </w:numPr>
        <w:rPr>
          <w:b/>
          <w:bCs/>
        </w:rPr>
      </w:pPr>
      <w:r w:rsidRPr="00F839CF">
        <w:rPr>
          <w:b/>
          <w:bCs/>
        </w:rPr>
        <w:t>If y</w:t>
      </w:r>
      <w:r w:rsidR="008B4DB1" w:rsidRPr="00F839CF">
        <w:rPr>
          <w:b/>
          <w:bCs/>
        </w:rPr>
        <w:t xml:space="preserve">ou are working towards Theatre Green Book standards, </w:t>
      </w:r>
      <w:r w:rsidR="006676A2" w:rsidRPr="00F839CF">
        <w:rPr>
          <w:b/>
          <w:bCs/>
        </w:rPr>
        <w:t xml:space="preserve">which levels have you achieved? </w:t>
      </w:r>
    </w:p>
    <w:tbl>
      <w:tblPr>
        <w:tblStyle w:val="TableGrid"/>
        <w:tblW w:w="0" w:type="auto"/>
        <w:tblInd w:w="720" w:type="dxa"/>
        <w:tblLook w:val="04A0" w:firstRow="1" w:lastRow="0" w:firstColumn="1" w:lastColumn="0" w:noHBand="0" w:noVBand="1"/>
      </w:tblPr>
      <w:tblGrid>
        <w:gridCol w:w="1567"/>
        <w:gridCol w:w="1180"/>
        <w:gridCol w:w="911"/>
        <w:gridCol w:w="1648"/>
        <w:gridCol w:w="1348"/>
        <w:gridCol w:w="1003"/>
        <w:gridCol w:w="639"/>
      </w:tblGrid>
      <w:tr w:rsidR="00131346" w14:paraId="4A30E0C9" w14:textId="1273DD51" w:rsidTr="00131346">
        <w:tc>
          <w:tcPr>
            <w:tcW w:w="1599" w:type="dxa"/>
          </w:tcPr>
          <w:p w14:paraId="2C5978D1" w14:textId="77777777" w:rsidR="00131346" w:rsidRDefault="00131346" w:rsidP="006676A2"/>
        </w:tc>
        <w:tc>
          <w:tcPr>
            <w:tcW w:w="1265" w:type="dxa"/>
          </w:tcPr>
          <w:p w14:paraId="7F7CAEB5" w14:textId="4ADECDC0" w:rsidR="00131346" w:rsidRPr="002E72C6" w:rsidRDefault="00131346" w:rsidP="006676A2">
            <w:pPr>
              <w:rPr>
                <w:b/>
                <w:bCs/>
              </w:rPr>
            </w:pPr>
            <w:r w:rsidRPr="002E72C6">
              <w:rPr>
                <w:b/>
                <w:bCs/>
              </w:rPr>
              <w:t>Working towards</w:t>
            </w:r>
          </w:p>
        </w:tc>
        <w:tc>
          <w:tcPr>
            <w:tcW w:w="1033" w:type="dxa"/>
          </w:tcPr>
          <w:p w14:paraId="6D474C37" w14:textId="2385C67D" w:rsidR="00131346" w:rsidRPr="002E72C6" w:rsidRDefault="00131346" w:rsidP="006676A2">
            <w:pPr>
              <w:rPr>
                <w:b/>
                <w:bCs/>
              </w:rPr>
            </w:pPr>
            <w:r w:rsidRPr="002E72C6">
              <w:rPr>
                <w:b/>
                <w:bCs/>
              </w:rPr>
              <w:t>Basic</w:t>
            </w:r>
          </w:p>
        </w:tc>
        <w:tc>
          <w:tcPr>
            <w:tcW w:w="1669" w:type="dxa"/>
          </w:tcPr>
          <w:p w14:paraId="6343BA90" w14:textId="375EB1A6" w:rsidR="00131346" w:rsidRPr="002E72C6" w:rsidRDefault="00131346" w:rsidP="006676A2">
            <w:pPr>
              <w:rPr>
                <w:b/>
                <w:bCs/>
              </w:rPr>
            </w:pPr>
            <w:r w:rsidRPr="002E72C6">
              <w:rPr>
                <w:b/>
                <w:bCs/>
              </w:rPr>
              <w:t>Intermediate</w:t>
            </w:r>
          </w:p>
        </w:tc>
        <w:tc>
          <w:tcPr>
            <w:tcW w:w="1410" w:type="dxa"/>
          </w:tcPr>
          <w:p w14:paraId="38590566" w14:textId="3BF4EEC1" w:rsidR="00131346" w:rsidRPr="002E72C6" w:rsidRDefault="00131346" w:rsidP="006676A2">
            <w:pPr>
              <w:rPr>
                <w:b/>
                <w:bCs/>
              </w:rPr>
            </w:pPr>
            <w:r w:rsidRPr="002E72C6">
              <w:rPr>
                <w:b/>
                <w:bCs/>
              </w:rPr>
              <w:t>Advanced</w:t>
            </w:r>
          </w:p>
        </w:tc>
        <w:tc>
          <w:tcPr>
            <w:tcW w:w="660" w:type="dxa"/>
          </w:tcPr>
          <w:p w14:paraId="321C04A6" w14:textId="1F5E7947" w:rsidR="00131346" w:rsidRPr="002E72C6" w:rsidRDefault="00131346" w:rsidP="006676A2">
            <w:pPr>
              <w:rPr>
                <w:b/>
                <w:bCs/>
              </w:rPr>
            </w:pPr>
            <w:r>
              <w:rPr>
                <w:b/>
                <w:bCs/>
              </w:rPr>
              <w:t>Unsure</w:t>
            </w:r>
          </w:p>
        </w:tc>
        <w:tc>
          <w:tcPr>
            <w:tcW w:w="660" w:type="dxa"/>
          </w:tcPr>
          <w:p w14:paraId="01FE2035" w14:textId="58140DC6" w:rsidR="00131346" w:rsidRPr="002E72C6" w:rsidRDefault="00131346" w:rsidP="006676A2">
            <w:pPr>
              <w:rPr>
                <w:b/>
                <w:bCs/>
              </w:rPr>
            </w:pPr>
            <w:r>
              <w:rPr>
                <w:b/>
                <w:bCs/>
              </w:rPr>
              <w:t>N/A</w:t>
            </w:r>
          </w:p>
        </w:tc>
      </w:tr>
      <w:tr w:rsidR="00131346" w14:paraId="4912909C" w14:textId="34DF2922" w:rsidTr="00131346">
        <w:tc>
          <w:tcPr>
            <w:tcW w:w="1599" w:type="dxa"/>
          </w:tcPr>
          <w:p w14:paraId="502C6AD7" w14:textId="5A81F9E2" w:rsidR="00131346" w:rsidRPr="00484E28" w:rsidRDefault="00131346" w:rsidP="006676A2">
            <w:pPr>
              <w:rPr>
                <w:b/>
                <w:bCs/>
              </w:rPr>
            </w:pPr>
            <w:r w:rsidRPr="00484E28">
              <w:rPr>
                <w:b/>
                <w:bCs/>
              </w:rPr>
              <w:t>Theatre productions</w:t>
            </w:r>
          </w:p>
        </w:tc>
        <w:tc>
          <w:tcPr>
            <w:tcW w:w="1265" w:type="dxa"/>
          </w:tcPr>
          <w:p w14:paraId="530BA28E" w14:textId="77777777" w:rsidR="00131346" w:rsidRDefault="00131346" w:rsidP="006676A2"/>
        </w:tc>
        <w:tc>
          <w:tcPr>
            <w:tcW w:w="1033" w:type="dxa"/>
          </w:tcPr>
          <w:p w14:paraId="0068035F" w14:textId="77777777" w:rsidR="00131346" w:rsidRDefault="00131346" w:rsidP="006676A2"/>
        </w:tc>
        <w:tc>
          <w:tcPr>
            <w:tcW w:w="1669" w:type="dxa"/>
          </w:tcPr>
          <w:p w14:paraId="31560890" w14:textId="77777777" w:rsidR="00131346" w:rsidRDefault="00131346" w:rsidP="006676A2"/>
        </w:tc>
        <w:tc>
          <w:tcPr>
            <w:tcW w:w="1410" w:type="dxa"/>
          </w:tcPr>
          <w:p w14:paraId="4C9346DE" w14:textId="77777777" w:rsidR="00131346" w:rsidRDefault="00131346" w:rsidP="006676A2"/>
        </w:tc>
        <w:tc>
          <w:tcPr>
            <w:tcW w:w="660" w:type="dxa"/>
          </w:tcPr>
          <w:p w14:paraId="704D0E1E" w14:textId="77777777" w:rsidR="00131346" w:rsidRDefault="00131346" w:rsidP="006676A2"/>
        </w:tc>
        <w:tc>
          <w:tcPr>
            <w:tcW w:w="660" w:type="dxa"/>
          </w:tcPr>
          <w:p w14:paraId="7039DC35" w14:textId="77777777" w:rsidR="00131346" w:rsidRDefault="00131346" w:rsidP="006676A2"/>
        </w:tc>
      </w:tr>
      <w:tr w:rsidR="00131346" w14:paraId="6B2E98F2" w14:textId="3DCB9517" w:rsidTr="00131346">
        <w:tc>
          <w:tcPr>
            <w:tcW w:w="1599" w:type="dxa"/>
          </w:tcPr>
          <w:p w14:paraId="684281F8" w14:textId="6EFF25D9" w:rsidR="00131346" w:rsidRPr="00484E28" w:rsidRDefault="00131346" w:rsidP="006676A2">
            <w:pPr>
              <w:rPr>
                <w:b/>
                <w:bCs/>
              </w:rPr>
            </w:pPr>
            <w:r w:rsidRPr="00484E28">
              <w:rPr>
                <w:b/>
                <w:bCs/>
              </w:rPr>
              <w:t>Venue operations</w:t>
            </w:r>
          </w:p>
        </w:tc>
        <w:tc>
          <w:tcPr>
            <w:tcW w:w="1265" w:type="dxa"/>
          </w:tcPr>
          <w:p w14:paraId="5A80E401" w14:textId="77777777" w:rsidR="00131346" w:rsidRDefault="00131346" w:rsidP="006676A2"/>
        </w:tc>
        <w:tc>
          <w:tcPr>
            <w:tcW w:w="1033" w:type="dxa"/>
          </w:tcPr>
          <w:p w14:paraId="1DB7DD32" w14:textId="77777777" w:rsidR="00131346" w:rsidRDefault="00131346" w:rsidP="006676A2"/>
        </w:tc>
        <w:tc>
          <w:tcPr>
            <w:tcW w:w="1669" w:type="dxa"/>
          </w:tcPr>
          <w:p w14:paraId="31AD910B" w14:textId="77777777" w:rsidR="00131346" w:rsidRDefault="00131346" w:rsidP="006676A2"/>
        </w:tc>
        <w:tc>
          <w:tcPr>
            <w:tcW w:w="1410" w:type="dxa"/>
          </w:tcPr>
          <w:p w14:paraId="6AA23094" w14:textId="77777777" w:rsidR="00131346" w:rsidRDefault="00131346" w:rsidP="006676A2"/>
        </w:tc>
        <w:tc>
          <w:tcPr>
            <w:tcW w:w="660" w:type="dxa"/>
          </w:tcPr>
          <w:p w14:paraId="1F44D39C" w14:textId="77777777" w:rsidR="00131346" w:rsidRDefault="00131346" w:rsidP="006676A2"/>
        </w:tc>
        <w:tc>
          <w:tcPr>
            <w:tcW w:w="660" w:type="dxa"/>
          </w:tcPr>
          <w:p w14:paraId="46235C30" w14:textId="77777777" w:rsidR="00131346" w:rsidRDefault="00131346" w:rsidP="006676A2"/>
        </w:tc>
      </w:tr>
      <w:tr w:rsidR="00131346" w14:paraId="0910D2B1" w14:textId="4DB84F8C" w:rsidTr="00131346">
        <w:tc>
          <w:tcPr>
            <w:tcW w:w="1599" w:type="dxa"/>
          </w:tcPr>
          <w:p w14:paraId="75AE6D6D" w14:textId="52E2093F" w:rsidR="00131346" w:rsidRPr="00484E28" w:rsidRDefault="00131346" w:rsidP="006676A2">
            <w:pPr>
              <w:rPr>
                <w:b/>
                <w:bCs/>
              </w:rPr>
            </w:pPr>
            <w:r w:rsidRPr="00484E28">
              <w:rPr>
                <w:b/>
                <w:bCs/>
              </w:rPr>
              <w:t>Buildings</w:t>
            </w:r>
          </w:p>
        </w:tc>
        <w:tc>
          <w:tcPr>
            <w:tcW w:w="1265" w:type="dxa"/>
          </w:tcPr>
          <w:p w14:paraId="3FA8F5FE" w14:textId="77777777" w:rsidR="00131346" w:rsidRDefault="00131346" w:rsidP="006676A2"/>
        </w:tc>
        <w:tc>
          <w:tcPr>
            <w:tcW w:w="1033" w:type="dxa"/>
          </w:tcPr>
          <w:p w14:paraId="4FF1F3CE" w14:textId="77777777" w:rsidR="00131346" w:rsidRDefault="00131346" w:rsidP="006676A2"/>
        </w:tc>
        <w:tc>
          <w:tcPr>
            <w:tcW w:w="1669" w:type="dxa"/>
          </w:tcPr>
          <w:p w14:paraId="1022FA35" w14:textId="77777777" w:rsidR="00131346" w:rsidRDefault="00131346" w:rsidP="006676A2"/>
        </w:tc>
        <w:tc>
          <w:tcPr>
            <w:tcW w:w="1410" w:type="dxa"/>
          </w:tcPr>
          <w:p w14:paraId="28E58AF6" w14:textId="77777777" w:rsidR="00131346" w:rsidRDefault="00131346" w:rsidP="006676A2"/>
        </w:tc>
        <w:tc>
          <w:tcPr>
            <w:tcW w:w="660" w:type="dxa"/>
          </w:tcPr>
          <w:p w14:paraId="6DD8A126" w14:textId="77777777" w:rsidR="00131346" w:rsidRDefault="00131346" w:rsidP="006676A2"/>
        </w:tc>
        <w:tc>
          <w:tcPr>
            <w:tcW w:w="660" w:type="dxa"/>
          </w:tcPr>
          <w:p w14:paraId="32D099C2" w14:textId="77777777" w:rsidR="00131346" w:rsidRDefault="00131346" w:rsidP="006676A2"/>
        </w:tc>
      </w:tr>
    </w:tbl>
    <w:p w14:paraId="56197D63" w14:textId="28955F55" w:rsidR="001F39E2" w:rsidRDefault="00F3360C" w:rsidP="006676A2">
      <w:pPr>
        <w:ind w:left="720"/>
      </w:pPr>
      <w:r>
        <w:t xml:space="preserve"> </w:t>
      </w:r>
    </w:p>
    <w:p w14:paraId="1DBAA4AA" w14:textId="0274E6D1" w:rsidR="007F0D1D" w:rsidRPr="004840B8" w:rsidRDefault="007F0D1D" w:rsidP="00BC538C">
      <w:pPr>
        <w:pStyle w:val="ListParagraph"/>
        <w:numPr>
          <w:ilvl w:val="0"/>
          <w:numId w:val="1"/>
        </w:numPr>
        <w:rPr>
          <w:b/>
          <w:bCs/>
        </w:rPr>
      </w:pPr>
      <w:r w:rsidRPr="004840B8">
        <w:rPr>
          <w:b/>
          <w:bCs/>
        </w:rPr>
        <w:t xml:space="preserve"> </w:t>
      </w:r>
      <w:r w:rsidR="007A620F" w:rsidRPr="004840B8">
        <w:rPr>
          <w:b/>
          <w:bCs/>
        </w:rPr>
        <w:t>How far do you agree</w:t>
      </w:r>
      <w:r w:rsidR="00811050" w:rsidRPr="004840B8">
        <w:rPr>
          <w:b/>
          <w:bCs/>
        </w:rPr>
        <w:t xml:space="preserve"> with the following statements?</w:t>
      </w:r>
      <w:r w:rsidRPr="004840B8">
        <w:rPr>
          <w:b/>
          <w:bCs/>
        </w:rPr>
        <w:t xml:space="preserve"> </w:t>
      </w:r>
    </w:p>
    <w:tbl>
      <w:tblPr>
        <w:tblStyle w:val="TableGrid"/>
        <w:tblW w:w="0" w:type="auto"/>
        <w:tblInd w:w="720" w:type="dxa"/>
        <w:tblLook w:val="04A0" w:firstRow="1" w:lastRow="0" w:firstColumn="1" w:lastColumn="0" w:noHBand="0" w:noVBand="1"/>
      </w:tblPr>
      <w:tblGrid>
        <w:gridCol w:w="1685"/>
        <w:gridCol w:w="1050"/>
        <w:gridCol w:w="810"/>
        <w:gridCol w:w="1056"/>
        <w:gridCol w:w="1129"/>
        <w:gridCol w:w="1097"/>
        <w:gridCol w:w="903"/>
        <w:gridCol w:w="566"/>
      </w:tblGrid>
      <w:tr w:rsidR="007E463D" w14:paraId="22DCA040" w14:textId="0F3667B3" w:rsidTr="007E463D">
        <w:trPr>
          <w:trHeight w:val="649"/>
        </w:trPr>
        <w:tc>
          <w:tcPr>
            <w:tcW w:w="1706" w:type="dxa"/>
          </w:tcPr>
          <w:p w14:paraId="1C4BD17F" w14:textId="77777777" w:rsidR="007E463D" w:rsidRPr="00811050" w:rsidRDefault="007E463D" w:rsidP="000F40BD"/>
        </w:tc>
        <w:tc>
          <w:tcPr>
            <w:tcW w:w="1124" w:type="dxa"/>
          </w:tcPr>
          <w:p w14:paraId="23B0B068" w14:textId="40B98180" w:rsidR="007E463D" w:rsidRPr="007E463D" w:rsidRDefault="007E463D" w:rsidP="000F40BD">
            <w:pPr>
              <w:rPr>
                <w:sz w:val="22"/>
                <w:szCs w:val="22"/>
              </w:rPr>
            </w:pPr>
            <w:r w:rsidRPr="007E463D">
              <w:rPr>
                <w:sz w:val="22"/>
                <w:szCs w:val="22"/>
              </w:rPr>
              <w:t>Strongly agree</w:t>
            </w:r>
          </w:p>
        </w:tc>
        <w:tc>
          <w:tcPr>
            <w:tcW w:w="874" w:type="dxa"/>
          </w:tcPr>
          <w:p w14:paraId="4C6C5342" w14:textId="57AF1886" w:rsidR="007E463D" w:rsidRPr="007E463D" w:rsidRDefault="007E463D" w:rsidP="000F40BD">
            <w:pPr>
              <w:rPr>
                <w:sz w:val="22"/>
                <w:szCs w:val="22"/>
              </w:rPr>
            </w:pPr>
            <w:r w:rsidRPr="007E463D">
              <w:rPr>
                <w:sz w:val="22"/>
                <w:szCs w:val="22"/>
              </w:rPr>
              <w:t>Agree</w:t>
            </w:r>
          </w:p>
        </w:tc>
        <w:tc>
          <w:tcPr>
            <w:tcW w:w="1097" w:type="dxa"/>
          </w:tcPr>
          <w:p w14:paraId="31EFC0C5" w14:textId="3D9CA97D" w:rsidR="007E463D" w:rsidRPr="007E463D" w:rsidRDefault="007E463D" w:rsidP="000F40BD">
            <w:pPr>
              <w:rPr>
                <w:sz w:val="22"/>
                <w:szCs w:val="22"/>
              </w:rPr>
            </w:pPr>
            <w:r w:rsidRPr="007E463D">
              <w:rPr>
                <w:sz w:val="22"/>
                <w:szCs w:val="22"/>
              </w:rPr>
              <w:t>Neither agree nor disagree</w:t>
            </w:r>
          </w:p>
        </w:tc>
        <w:tc>
          <w:tcPr>
            <w:tcW w:w="1226" w:type="dxa"/>
          </w:tcPr>
          <w:p w14:paraId="72C2DDC5" w14:textId="1999877F" w:rsidR="007E463D" w:rsidRPr="007E463D" w:rsidRDefault="007E463D" w:rsidP="000F40BD">
            <w:pPr>
              <w:rPr>
                <w:sz w:val="22"/>
                <w:szCs w:val="22"/>
              </w:rPr>
            </w:pPr>
            <w:r w:rsidRPr="007E463D">
              <w:rPr>
                <w:sz w:val="22"/>
                <w:szCs w:val="22"/>
              </w:rPr>
              <w:t>Disagree</w:t>
            </w:r>
          </w:p>
        </w:tc>
        <w:tc>
          <w:tcPr>
            <w:tcW w:w="1189" w:type="dxa"/>
          </w:tcPr>
          <w:p w14:paraId="38C2C3C1" w14:textId="7887B156" w:rsidR="007E463D" w:rsidRPr="007E463D" w:rsidRDefault="007E463D" w:rsidP="000F40BD">
            <w:pPr>
              <w:rPr>
                <w:sz w:val="22"/>
                <w:szCs w:val="22"/>
              </w:rPr>
            </w:pPr>
            <w:r w:rsidRPr="007E463D">
              <w:rPr>
                <w:sz w:val="22"/>
                <w:szCs w:val="22"/>
              </w:rPr>
              <w:t>Strongly disagree</w:t>
            </w:r>
          </w:p>
        </w:tc>
        <w:tc>
          <w:tcPr>
            <w:tcW w:w="540" w:type="dxa"/>
          </w:tcPr>
          <w:p w14:paraId="70708F5B" w14:textId="080D6950" w:rsidR="007E463D" w:rsidRPr="007E463D" w:rsidRDefault="007E463D" w:rsidP="000F40BD">
            <w:pPr>
              <w:rPr>
                <w:sz w:val="22"/>
                <w:szCs w:val="22"/>
              </w:rPr>
            </w:pPr>
            <w:r w:rsidRPr="007E463D">
              <w:rPr>
                <w:sz w:val="22"/>
                <w:szCs w:val="22"/>
              </w:rPr>
              <w:t>Unsure</w:t>
            </w:r>
          </w:p>
        </w:tc>
        <w:tc>
          <w:tcPr>
            <w:tcW w:w="540" w:type="dxa"/>
          </w:tcPr>
          <w:p w14:paraId="353504E9" w14:textId="146C63E5" w:rsidR="007E463D" w:rsidRPr="007E463D" w:rsidRDefault="007E463D" w:rsidP="000F40BD">
            <w:pPr>
              <w:rPr>
                <w:sz w:val="22"/>
                <w:szCs w:val="22"/>
              </w:rPr>
            </w:pPr>
            <w:r w:rsidRPr="007E463D">
              <w:rPr>
                <w:sz w:val="22"/>
                <w:szCs w:val="22"/>
              </w:rPr>
              <w:t>N/A</w:t>
            </w:r>
          </w:p>
        </w:tc>
      </w:tr>
      <w:tr w:rsidR="007E463D" w14:paraId="4A26377B" w14:textId="2C6ADFA3" w:rsidTr="007E463D">
        <w:trPr>
          <w:trHeight w:val="649"/>
        </w:trPr>
        <w:tc>
          <w:tcPr>
            <w:tcW w:w="1706" w:type="dxa"/>
          </w:tcPr>
          <w:p w14:paraId="30522954" w14:textId="0FF10B94" w:rsidR="007E463D" w:rsidRPr="00811050" w:rsidRDefault="007E463D" w:rsidP="00925EC6">
            <w:r w:rsidRPr="00811050">
              <w:lastRenderedPageBreak/>
              <w:t xml:space="preserve">Our </w:t>
            </w:r>
            <w:r w:rsidRPr="008668D0">
              <w:rPr>
                <w:b/>
                <w:bCs/>
              </w:rPr>
              <w:t xml:space="preserve">programming </w:t>
            </w:r>
            <w:r w:rsidRPr="00811050">
              <w:t>reflects the community we work in</w:t>
            </w:r>
          </w:p>
        </w:tc>
        <w:tc>
          <w:tcPr>
            <w:tcW w:w="1124" w:type="dxa"/>
          </w:tcPr>
          <w:p w14:paraId="5B084372" w14:textId="77777777" w:rsidR="007E463D" w:rsidRPr="00811050" w:rsidRDefault="007E463D" w:rsidP="00925EC6"/>
        </w:tc>
        <w:tc>
          <w:tcPr>
            <w:tcW w:w="874" w:type="dxa"/>
          </w:tcPr>
          <w:p w14:paraId="671054A3" w14:textId="77777777" w:rsidR="007E463D" w:rsidRPr="00811050" w:rsidRDefault="007E463D" w:rsidP="00925EC6"/>
        </w:tc>
        <w:tc>
          <w:tcPr>
            <w:tcW w:w="1097" w:type="dxa"/>
          </w:tcPr>
          <w:p w14:paraId="788BE474" w14:textId="77777777" w:rsidR="007E463D" w:rsidRPr="00811050" w:rsidRDefault="007E463D" w:rsidP="00925EC6"/>
        </w:tc>
        <w:tc>
          <w:tcPr>
            <w:tcW w:w="1226" w:type="dxa"/>
          </w:tcPr>
          <w:p w14:paraId="29C81DEB" w14:textId="77777777" w:rsidR="007E463D" w:rsidRPr="00811050" w:rsidRDefault="007E463D" w:rsidP="00925EC6"/>
        </w:tc>
        <w:tc>
          <w:tcPr>
            <w:tcW w:w="1189" w:type="dxa"/>
          </w:tcPr>
          <w:p w14:paraId="7D3089DF" w14:textId="77777777" w:rsidR="007E463D" w:rsidRPr="00811050" w:rsidRDefault="007E463D" w:rsidP="00925EC6"/>
        </w:tc>
        <w:tc>
          <w:tcPr>
            <w:tcW w:w="540" w:type="dxa"/>
          </w:tcPr>
          <w:p w14:paraId="56454B26" w14:textId="77777777" w:rsidR="007E463D" w:rsidRPr="00811050" w:rsidRDefault="007E463D" w:rsidP="00925EC6"/>
        </w:tc>
        <w:tc>
          <w:tcPr>
            <w:tcW w:w="540" w:type="dxa"/>
          </w:tcPr>
          <w:p w14:paraId="1B1244A9" w14:textId="77777777" w:rsidR="007E463D" w:rsidRPr="00811050" w:rsidRDefault="007E463D" w:rsidP="00925EC6"/>
        </w:tc>
      </w:tr>
      <w:tr w:rsidR="007E463D" w14:paraId="7539A304" w14:textId="6B770F46" w:rsidTr="007E463D">
        <w:trPr>
          <w:trHeight w:val="316"/>
        </w:trPr>
        <w:tc>
          <w:tcPr>
            <w:tcW w:w="1706" w:type="dxa"/>
          </w:tcPr>
          <w:p w14:paraId="04FC88A0" w14:textId="5A411A16" w:rsidR="007E463D" w:rsidRPr="00811050" w:rsidRDefault="007E463D" w:rsidP="00925EC6">
            <w:r w:rsidRPr="00811050">
              <w:t>Our</w:t>
            </w:r>
            <w:r w:rsidRPr="00B80CE6">
              <w:rPr>
                <w:b/>
                <w:bCs/>
              </w:rPr>
              <w:t xml:space="preserve"> audiences</w:t>
            </w:r>
            <w:r w:rsidRPr="00811050">
              <w:t xml:space="preserve"> reflect the community we work in</w:t>
            </w:r>
          </w:p>
        </w:tc>
        <w:tc>
          <w:tcPr>
            <w:tcW w:w="1124" w:type="dxa"/>
          </w:tcPr>
          <w:p w14:paraId="67121FA4" w14:textId="77777777" w:rsidR="007E463D" w:rsidRPr="00811050" w:rsidRDefault="007E463D" w:rsidP="00925EC6"/>
        </w:tc>
        <w:tc>
          <w:tcPr>
            <w:tcW w:w="874" w:type="dxa"/>
          </w:tcPr>
          <w:p w14:paraId="3D54B54A" w14:textId="77777777" w:rsidR="007E463D" w:rsidRPr="00811050" w:rsidRDefault="007E463D" w:rsidP="00925EC6"/>
        </w:tc>
        <w:tc>
          <w:tcPr>
            <w:tcW w:w="1097" w:type="dxa"/>
          </w:tcPr>
          <w:p w14:paraId="331D0118" w14:textId="77777777" w:rsidR="007E463D" w:rsidRPr="00811050" w:rsidRDefault="007E463D" w:rsidP="00925EC6"/>
        </w:tc>
        <w:tc>
          <w:tcPr>
            <w:tcW w:w="1226" w:type="dxa"/>
          </w:tcPr>
          <w:p w14:paraId="75BBA222" w14:textId="312D54DA" w:rsidR="007E463D" w:rsidRPr="00811050" w:rsidRDefault="007E463D" w:rsidP="00925EC6"/>
        </w:tc>
        <w:tc>
          <w:tcPr>
            <w:tcW w:w="1189" w:type="dxa"/>
          </w:tcPr>
          <w:p w14:paraId="3A47F2C8" w14:textId="77777777" w:rsidR="007E463D" w:rsidRPr="00811050" w:rsidRDefault="007E463D" w:rsidP="00925EC6"/>
        </w:tc>
        <w:tc>
          <w:tcPr>
            <w:tcW w:w="540" w:type="dxa"/>
          </w:tcPr>
          <w:p w14:paraId="2C5184A4" w14:textId="77777777" w:rsidR="007E463D" w:rsidRPr="00811050" w:rsidRDefault="007E463D" w:rsidP="00925EC6"/>
        </w:tc>
        <w:tc>
          <w:tcPr>
            <w:tcW w:w="540" w:type="dxa"/>
          </w:tcPr>
          <w:p w14:paraId="5191D38F" w14:textId="77777777" w:rsidR="007E463D" w:rsidRPr="00811050" w:rsidRDefault="007E463D" w:rsidP="00925EC6"/>
        </w:tc>
      </w:tr>
      <w:tr w:rsidR="007E463D" w14:paraId="3F4B1ADF" w14:textId="4E2859FB" w:rsidTr="007E463D">
        <w:trPr>
          <w:trHeight w:val="316"/>
        </w:trPr>
        <w:tc>
          <w:tcPr>
            <w:tcW w:w="1706" w:type="dxa"/>
          </w:tcPr>
          <w:p w14:paraId="3F2FD1C8" w14:textId="7B14CD9C" w:rsidR="007E463D" w:rsidRPr="00811050" w:rsidRDefault="007E463D" w:rsidP="00925EC6">
            <w:r w:rsidRPr="00811050">
              <w:t xml:space="preserve">Our </w:t>
            </w:r>
            <w:r w:rsidRPr="008668D0">
              <w:rPr>
                <w:b/>
                <w:bCs/>
              </w:rPr>
              <w:t>workforce</w:t>
            </w:r>
            <w:r w:rsidRPr="00811050">
              <w:t xml:space="preserve"> reflects the community we work in</w:t>
            </w:r>
          </w:p>
        </w:tc>
        <w:tc>
          <w:tcPr>
            <w:tcW w:w="1124" w:type="dxa"/>
          </w:tcPr>
          <w:p w14:paraId="288FACEA" w14:textId="77777777" w:rsidR="007E463D" w:rsidRPr="00811050" w:rsidRDefault="007E463D" w:rsidP="00925EC6"/>
        </w:tc>
        <w:tc>
          <w:tcPr>
            <w:tcW w:w="874" w:type="dxa"/>
          </w:tcPr>
          <w:p w14:paraId="2AE95CE2" w14:textId="77777777" w:rsidR="007E463D" w:rsidRPr="00811050" w:rsidRDefault="007E463D" w:rsidP="00925EC6"/>
        </w:tc>
        <w:tc>
          <w:tcPr>
            <w:tcW w:w="1097" w:type="dxa"/>
          </w:tcPr>
          <w:p w14:paraId="48B500CD" w14:textId="77777777" w:rsidR="007E463D" w:rsidRPr="00811050" w:rsidRDefault="007E463D" w:rsidP="00925EC6"/>
        </w:tc>
        <w:tc>
          <w:tcPr>
            <w:tcW w:w="1226" w:type="dxa"/>
          </w:tcPr>
          <w:p w14:paraId="559D15B4" w14:textId="059F3B5D" w:rsidR="007E463D" w:rsidRPr="00811050" w:rsidRDefault="007E463D" w:rsidP="00925EC6"/>
        </w:tc>
        <w:tc>
          <w:tcPr>
            <w:tcW w:w="1189" w:type="dxa"/>
          </w:tcPr>
          <w:p w14:paraId="06567ECC" w14:textId="77777777" w:rsidR="007E463D" w:rsidRPr="00811050" w:rsidRDefault="007E463D" w:rsidP="00925EC6"/>
        </w:tc>
        <w:tc>
          <w:tcPr>
            <w:tcW w:w="540" w:type="dxa"/>
          </w:tcPr>
          <w:p w14:paraId="55F9FC41" w14:textId="77777777" w:rsidR="007E463D" w:rsidRPr="00811050" w:rsidRDefault="007E463D" w:rsidP="00925EC6"/>
        </w:tc>
        <w:tc>
          <w:tcPr>
            <w:tcW w:w="540" w:type="dxa"/>
          </w:tcPr>
          <w:p w14:paraId="7D10D5FC" w14:textId="77777777" w:rsidR="007E463D" w:rsidRPr="00811050" w:rsidRDefault="007E463D" w:rsidP="00925EC6"/>
        </w:tc>
      </w:tr>
      <w:tr w:rsidR="007E463D" w14:paraId="75082966" w14:textId="0E80728F" w:rsidTr="007E463D">
        <w:trPr>
          <w:trHeight w:val="316"/>
        </w:trPr>
        <w:tc>
          <w:tcPr>
            <w:tcW w:w="1706" w:type="dxa"/>
          </w:tcPr>
          <w:p w14:paraId="3F52B0C8" w14:textId="4D35FBFB" w:rsidR="007E463D" w:rsidRPr="00811050" w:rsidRDefault="007E463D" w:rsidP="00925EC6">
            <w:r w:rsidRPr="00811050">
              <w:t xml:space="preserve">Our </w:t>
            </w:r>
            <w:r>
              <w:rPr>
                <w:b/>
                <w:bCs/>
              </w:rPr>
              <w:t>board</w:t>
            </w:r>
            <w:r w:rsidRPr="00811050">
              <w:t xml:space="preserve"> reflects the community we work in</w:t>
            </w:r>
          </w:p>
        </w:tc>
        <w:tc>
          <w:tcPr>
            <w:tcW w:w="1124" w:type="dxa"/>
          </w:tcPr>
          <w:p w14:paraId="6254C557" w14:textId="77777777" w:rsidR="007E463D" w:rsidRPr="00811050" w:rsidRDefault="007E463D" w:rsidP="00925EC6"/>
        </w:tc>
        <w:tc>
          <w:tcPr>
            <w:tcW w:w="874" w:type="dxa"/>
          </w:tcPr>
          <w:p w14:paraId="69238EE4" w14:textId="77777777" w:rsidR="007E463D" w:rsidRPr="00811050" w:rsidRDefault="007E463D" w:rsidP="00925EC6"/>
        </w:tc>
        <w:tc>
          <w:tcPr>
            <w:tcW w:w="1097" w:type="dxa"/>
          </w:tcPr>
          <w:p w14:paraId="7FFD276B" w14:textId="77777777" w:rsidR="007E463D" w:rsidRPr="00811050" w:rsidRDefault="007E463D" w:rsidP="00925EC6"/>
        </w:tc>
        <w:tc>
          <w:tcPr>
            <w:tcW w:w="1226" w:type="dxa"/>
          </w:tcPr>
          <w:p w14:paraId="142DBD70" w14:textId="68BEEFA9" w:rsidR="007E463D" w:rsidRPr="00811050" w:rsidRDefault="007E463D" w:rsidP="00925EC6"/>
        </w:tc>
        <w:tc>
          <w:tcPr>
            <w:tcW w:w="1189" w:type="dxa"/>
          </w:tcPr>
          <w:p w14:paraId="39C927C9" w14:textId="77777777" w:rsidR="007E463D" w:rsidRPr="00811050" w:rsidRDefault="007E463D" w:rsidP="00925EC6"/>
        </w:tc>
        <w:tc>
          <w:tcPr>
            <w:tcW w:w="540" w:type="dxa"/>
          </w:tcPr>
          <w:p w14:paraId="5EE760A9" w14:textId="77777777" w:rsidR="007E463D" w:rsidRPr="00811050" w:rsidRDefault="007E463D" w:rsidP="00925EC6"/>
        </w:tc>
        <w:tc>
          <w:tcPr>
            <w:tcW w:w="540" w:type="dxa"/>
          </w:tcPr>
          <w:p w14:paraId="70B79790" w14:textId="77777777" w:rsidR="007E463D" w:rsidRPr="00811050" w:rsidRDefault="007E463D" w:rsidP="00925EC6"/>
        </w:tc>
      </w:tr>
      <w:tr w:rsidR="007E463D" w14:paraId="11527FE3" w14:textId="0BD1DD95" w:rsidTr="007E463D">
        <w:trPr>
          <w:trHeight w:val="316"/>
        </w:trPr>
        <w:tc>
          <w:tcPr>
            <w:tcW w:w="1706" w:type="dxa"/>
          </w:tcPr>
          <w:p w14:paraId="5918187C" w14:textId="065F7DAC" w:rsidR="007E463D" w:rsidRPr="00811050" w:rsidRDefault="007E463D" w:rsidP="00925EC6">
            <w:r w:rsidRPr="00811050">
              <w:t>I’m confident we are making progress on EDI</w:t>
            </w:r>
          </w:p>
        </w:tc>
        <w:tc>
          <w:tcPr>
            <w:tcW w:w="1124" w:type="dxa"/>
          </w:tcPr>
          <w:p w14:paraId="0C703653" w14:textId="77777777" w:rsidR="007E463D" w:rsidRPr="00811050" w:rsidRDefault="007E463D" w:rsidP="00925EC6"/>
        </w:tc>
        <w:tc>
          <w:tcPr>
            <w:tcW w:w="874" w:type="dxa"/>
          </w:tcPr>
          <w:p w14:paraId="47E0C97F" w14:textId="77777777" w:rsidR="007E463D" w:rsidRPr="00811050" w:rsidRDefault="007E463D" w:rsidP="00925EC6"/>
        </w:tc>
        <w:tc>
          <w:tcPr>
            <w:tcW w:w="1097" w:type="dxa"/>
          </w:tcPr>
          <w:p w14:paraId="159EE195" w14:textId="77777777" w:rsidR="007E463D" w:rsidRPr="00811050" w:rsidRDefault="007E463D" w:rsidP="00925EC6"/>
        </w:tc>
        <w:tc>
          <w:tcPr>
            <w:tcW w:w="1226" w:type="dxa"/>
          </w:tcPr>
          <w:p w14:paraId="0B40DFCF" w14:textId="77777777" w:rsidR="007E463D" w:rsidRPr="00811050" w:rsidRDefault="007E463D" w:rsidP="00925EC6"/>
        </w:tc>
        <w:tc>
          <w:tcPr>
            <w:tcW w:w="1189" w:type="dxa"/>
          </w:tcPr>
          <w:p w14:paraId="52D6B109" w14:textId="77777777" w:rsidR="007E463D" w:rsidRPr="00811050" w:rsidRDefault="007E463D" w:rsidP="00925EC6"/>
        </w:tc>
        <w:tc>
          <w:tcPr>
            <w:tcW w:w="540" w:type="dxa"/>
          </w:tcPr>
          <w:p w14:paraId="764E2DCE" w14:textId="77777777" w:rsidR="007E463D" w:rsidRPr="00811050" w:rsidRDefault="007E463D" w:rsidP="00925EC6"/>
        </w:tc>
        <w:tc>
          <w:tcPr>
            <w:tcW w:w="540" w:type="dxa"/>
          </w:tcPr>
          <w:p w14:paraId="0D2E4778" w14:textId="77777777" w:rsidR="007E463D" w:rsidRPr="00811050" w:rsidRDefault="007E463D" w:rsidP="00925EC6"/>
        </w:tc>
      </w:tr>
    </w:tbl>
    <w:p w14:paraId="6EF3E7B8" w14:textId="3865354D" w:rsidR="002C0712" w:rsidRPr="007F0D1D" w:rsidRDefault="002C0712" w:rsidP="007F0D1D">
      <w:pPr>
        <w:ind w:left="720"/>
        <w:rPr>
          <w:b/>
          <w:bCs/>
        </w:rPr>
      </w:pPr>
    </w:p>
    <w:p w14:paraId="6A1FF3D5" w14:textId="3ABFC405" w:rsidR="00F839CF" w:rsidRDefault="006C38E4" w:rsidP="00BC538C">
      <w:pPr>
        <w:pStyle w:val="ListParagraph"/>
        <w:numPr>
          <w:ilvl w:val="0"/>
          <w:numId w:val="1"/>
        </w:numPr>
        <w:rPr>
          <w:b/>
          <w:bCs/>
        </w:rPr>
      </w:pPr>
      <w:r>
        <w:rPr>
          <w:b/>
          <w:bCs/>
        </w:rPr>
        <w:t>Do you have any other comments on EDI</w:t>
      </w:r>
      <w:r w:rsidR="0061174A">
        <w:rPr>
          <w:b/>
          <w:bCs/>
        </w:rPr>
        <w:t xml:space="preserve"> within your audience/ workforce/ programming? </w:t>
      </w:r>
    </w:p>
    <w:p w14:paraId="3A34677E" w14:textId="77777777" w:rsidR="00B80CE6" w:rsidRPr="00B80CE6" w:rsidRDefault="00B80CE6" w:rsidP="00B80CE6">
      <w:pPr>
        <w:rPr>
          <w:b/>
          <w:bCs/>
        </w:rPr>
      </w:pPr>
    </w:p>
    <w:p w14:paraId="732B361E" w14:textId="167AA71C" w:rsidR="005B2B6D" w:rsidRPr="005B2B6D" w:rsidRDefault="005B2B6D" w:rsidP="00BC538C">
      <w:pPr>
        <w:pStyle w:val="ListParagraph"/>
        <w:numPr>
          <w:ilvl w:val="0"/>
          <w:numId w:val="1"/>
        </w:numPr>
        <w:rPr>
          <w:b/>
          <w:bCs/>
        </w:rPr>
      </w:pPr>
      <w:r>
        <w:rPr>
          <w:b/>
          <w:bCs/>
        </w:rPr>
        <w:t>What</w:t>
      </w:r>
      <w:r w:rsidR="00DF6B1E">
        <w:rPr>
          <w:b/>
          <w:bCs/>
        </w:rPr>
        <w:t xml:space="preserve"> free/subsid</w:t>
      </w:r>
      <w:r w:rsidR="00573B92">
        <w:rPr>
          <w:b/>
          <w:bCs/>
        </w:rPr>
        <w:t>ised</w:t>
      </w:r>
      <w:r>
        <w:rPr>
          <w:b/>
          <w:bCs/>
        </w:rPr>
        <w:t xml:space="preserve"> programmes are you running which contribute to social good? </w:t>
      </w:r>
      <w:r w:rsidR="00E01CA1" w:rsidRPr="004D7AC9">
        <w:rPr>
          <w:i/>
          <w:iCs/>
        </w:rPr>
        <w:t>Please select all that apply</w:t>
      </w:r>
    </w:p>
    <w:p w14:paraId="79A968ED" w14:textId="5AB6984F" w:rsidR="005B2B6D" w:rsidRDefault="00A253EE" w:rsidP="00BC538C">
      <w:pPr>
        <w:pStyle w:val="ListParagraph"/>
        <w:numPr>
          <w:ilvl w:val="1"/>
          <w:numId w:val="1"/>
        </w:numPr>
      </w:pPr>
      <w:r>
        <w:t>W</w:t>
      </w:r>
      <w:r w:rsidR="006F0A40">
        <w:t>orkshops with</w:t>
      </w:r>
      <w:r w:rsidR="005B2B6D" w:rsidRPr="005124BC">
        <w:t xml:space="preserve"> local schools</w:t>
      </w:r>
      <w:r w:rsidR="00A6752A">
        <w:t xml:space="preserve"> (in school and/or at the theatre)</w:t>
      </w:r>
    </w:p>
    <w:p w14:paraId="6B90BC5D" w14:textId="5621F863" w:rsidR="006F0A40" w:rsidRDefault="00573B92" w:rsidP="00BC538C">
      <w:pPr>
        <w:pStyle w:val="ListParagraph"/>
        <w:numPr>
          <w:ilvl w:val="1"/>
          <w:numId w:val="1"/>
        </w:numPr>
      </w:pPr>
      <w:r>
        <w:t>Tickets for local schools</w:t>
      </w:r>
    </w:p>
    <w:p w14:paraId="0DE3A19C" w14:textId="5FE63829" w:rsidR="005534AC" w:rsidRPr="005124BC" w:rsidRDefault="005534AC" w:rsidP="00BC538C">
      <w:pPr>
        <w:pStyle w:val="ListParagraph"/>
        <w:numPr>
          <w:ilvl w:val="1"/>
          <w:numId w:val="1"/>
        </w:numPr>
      </w:pPr>
      <w:r>
        <w:t>Baby</w:t>
      </w:r>
      <w:r w:rsidR="00DF6B1E">
        <w:t xml:space="preserve"> and parent classes</w:t>
      </w:r>
    </w:p>
    <w:p w14:paraId="6FE89258" w14:textId="2B238858" w:rsidR="005B2B6D" w:rsidRPr="005124BC" w:rsidRDefault="005B2B6D" w:rsidP="00BC538C">
      <w:pPr>
        <w:pStyle w:val="ListParagraph"/>
        <w:numPr>
          <w:ilvl w:val="1"/>
          <w:numId w:val="1"/>
        </w:numPr>
      </w:pPr>
      <w:r w:rsidRPr="005124BC">
        <w:t>Designated warm spaces</w:t>
      </w:r>
    </w:p>
    <w:p w14:paraId="62BDC9F3" w14:textId="1DD5B27C" w:rsidR="005B2B6D" w:rsidRPr="00852EAD" w:rsidRDefault="005D15AF" w:rsidP="00BC538C">
      <w:pPr>
        <w:pStyle w:val="ListParagraph"/>
        <w:numPr>
          <w:ilvl w:val="1"/>
          <w:numId w:val="1"/>
        </w:numPr>
      </w:pPr>
      <w:r>
        <w:t>P</w:t>
      </w:r>
      <w:r w:rsidR="00C10815" w:rsidRPr="00852EAD">
        <w:t>lay spaces for children</w:t>
      </w:r>
    </w:p>
    <w:p w14:paraId="37A2282E" w14:textId="4AE1B854" w:rsidR="00C10815" w:rsidRPr="00852EAD" w:rsidRDefault="00DF6B1E" w:rsidP="00BC538C">
      <w:pPr>
        <w:pStyle w:val="ListParagraph"/>
        <w:numPr>
          <w:ilvl w:val="1"/>
          <w:numId w:val="1"/>
        </w:numPr>
      </w:pPr>
      <w:r>
        <w:t>A</w:t>
      </w:r>
      <w:r w:rsidR="005124BC" w:rsidRPr="00852EAD">
        <w:t>fterschool</w:t>
      </w:r>
      <w:r>
        <w:t>/holiday</w:t>
      </w:r>
      <w:r w:rsidR="005124BC" w:rsidRPr="00852EAD">
        <w:t xml:space="preserve"> activities</w:t>
      </w:r>
    </w:p>
    <w:p w14:paraId="24A808B1" w14:textId="60961702" w:rsidR="000B3B9C" w:rsidRDefault="00573B92" w:rsidP="00BC538C">
      <w:pPr>
        <w:pStyle w:val="ListParagraph"/>
        <w:numPr>
          <w:ilvl w:val="1"/>
          <w:numId w:val="1"/>
        </w:numPr>
      </w:pPr>
      <w:r>
        <w:t>W</w:t>
      </w:r>
      <w:r w:rsidR="00852EAD" w:rsidRPr="00852EAD">
        <w:t>orkshops</w:t>
      </w:r>
      <w:r w:rsidR="000B3B9C">
        <w:t>/community groups for over 65s</w:t>
      </w:r>
    </w:p>
    <w:p w14:paraId="495B1909" w14:textId="058D97D3" w:rsidR="00573B92" w:rsidRDefault="00573B92" w:rsidP="00BC538C">
      <w:pPr>
        <w:pStyle w:val="ListParagraph"/>
        <w:numPr>
          <w:ilvl w:val="1"/>
          <w:numId w:val="1"/>
        </w:numPr>
      </w:pPr>
      <w:r>
        <w:t>W</w:t>
      </w:r>
      <w:r w:rsidRPr="00852EAD">
        <w:t>orkshops</w:t>
      </w:r>
      <w:r>
        <w:t>/community groups for disabled adults</w:t>
      </w:r>
    </w:p>
    <w:p w14:paraId="13D06CE6" w14:textId="084A2921" w:rsidR="006C064B" w:rsidRDefault="008B742C" w:rsidP="00BC538C">
      <w:pPr>
        <w:pStyle w:val="ListParagraph"/>
        <w:numPr>
          <w:ilvl w:val="1"/>
          <w:numId w:val="1"/>
        </w:numPr>
      </w:pPr>
      <w:r>
        <w:t>Project</w:t>
      </w:r>
      <w:r w:rsidR="00A253EE">
        <w:t>s</w:t>
      </w:r>
      <w:r>
        <w:t xml:space="preserve"> with marginalised/excluded groups e.g. prisons, care leavers, </w:t>
      </w:r>
      <w:r w:rsidR="00A253EE">
        <w:t>Pupil referral units</w:t>
      </w:r>
    </w:p>
    <w:p w14:paraId="03909C98" w14:textId="3B354FA2" w:rsidR="00B00E26" w:rsidRDefault="00B00E26" w:rsidP="00BC538C">
      <w:pPr>
        <w:pStyle w:val="ListParagraph"/>
        <w:numPr>
          <w:ilvl w:val="1"/>
          <w:numId w:val="1"/>
        </w:numPr>
      </w:pPr>
      <w:r>
        <w:t xml:space="preserve">Talent development </w:t>
      </w:r>
      <w:r w:rsidR="00573B92">
        <w:t>e.g.</w:t>
      </w:r>
      <w:r>
        <w:t xml:space="preserve"> Youth Theatre</w:t>
      </w:r>
    </w:p>
    <w:p w14:paraId="06537F2E" w14:textId="524ABF2C" w:rsidR="00852EAD" w:rsidRDefault="00B00E26" w:rsidP="00BC538C">
      <w:pPr>
        <w:pStyle w:val="ListParagraph"/>
        <w:numPr>
          <w:ilvl w:val="1"/>
          <w:numId w:val="1"/>
        </w:numPr>
      </w:pPr>
      <w:r>
        <w:t>Other</w:t>
      </w:r>
      <w:r w:rsidR="007B26FF">
        <w:t>, please specify</w:t>
      </w:r>
    </w:p>
    <w:p w14:paraId="77CF1E4F" w14:textId="16EC7555" w:rsidR="00AB181D" w:rsidRDefault="00AB181D" w:rsidP="00BC538C">
      <w:pPr>
        <w:pStyle w:val="ListParagraph"/>
        <w:numPr>
          <w:ilvl w:val="1"/>
          <w:numId w:val="1"/>
        </w:numPr>
      </w:pPr>
      <w:r>
        <w:lastRenderedPageBreak/>
        <w:t>None of the Above</w:t>
      </w:r>
    </w:p>
    <w:p w14:paraId="22BADD0C" w14:textId="77777777" w:rsidR="007B26FF" w:rsidRDefault="007B26FF" w:rsidP="007B26FF"/>
    <w:p w14:paraId="62861718" w14:textId="0D3DC9FD" w:rsidR="003954AE" w:rsidRDefault="00AB181D" w:rsidP="00BC538C">
      <w:pPr>
        <w:pStyle w:val="ListParagraph"/>
        <w:numPr>
          <w:ilvl w:val="0"/>
          <w:numId w:val="1"/>
        </w:numPr>
        <w:rPr>
          <w:b/>
          <w:bCs/>
        </w:rPr>
      </w:pPr>
      <w:r>
        <w:rPr>
          <w:b/>
          <w:bCs/>
        </w:rPr>
        <w:t xml:space="preserve">Which of the following </w:t>
      </w:r>
      <w:r w:rsidR="00EE6FF5">
        <w:rPr>
          <w:b/>
          <w:bCs/>
        </w:rPr>
        <w:t>do you offer to improve accessibility in your performances?</w:t>
      </w:r>
      <w:r w:rsidR="00E01CA1" w:rsidRPr="00E01CA1">
        <w:rPr>
          <w:i/>
          <w:iCs/>
        </w:rPr>
        <w:t xml:space="preserve"> </w:t>
      </w:r>
      <w:r w:rsidR="00E01CA1" w:rsidRPr="004D7AC9">
        <w:rPr>
          <w:i/>
          <w:iCs/>
        </w:rPr>
        <w:t>Please select all that apply</w:t>
      </w:r>
    </w:p>
    <w:p w14:paraId="7C85BE4E" w14:textId="7C82480B" w:rsidR="003954AE" w:rsidRPr="007B26FF" w:rsidRDefault="003954AE" w:rsidP="00BC538C">
      <w:pPr>
        <w:pStyle w:val="ListParagraph"/>
        <w:numPr>
          <w:ilvl w:val="1"/>
          <w:numId w:val="1"/>
        </w:numPr>
      </w:pPr>
      <w:r w:rsidRPr="007B26FF">
        <w:t>Touch tours</w:t>
      </w:r>
    </w:p>
    <w:p w14:paraId="42DF8A7B" w14:textId="540ADEE7" w:rsidR="003954AE" w:rsidRPr="007B26FF" w:rsidRDefault="003954AE" w:rsidP="00BC538C">
      <w:pPr>
        <w:pStyle w:val="ListParagraph"/>
        <w:numPr>
          <w:ilvl w:val="1"/>
          <w:numId w:val="1"/>
        </w:numPr>
      </w:pPr>
      <w:r w:rsidRPr="007B26FF">
        <w:t>Relaxed performances</w:t>
      </w:r>
    </w:p>
    <w:p w14:paraId="2B74EDAB" w14:textId="222CED0B" w:rsidR="003954AE" w:rsidRPr="007B26FF" w:rsidRDefault="003954AE" w:rsidP="00BC538C">
      <w:pPr>
        <w:pStyle w:val="ListParagraph"/>
        <w:numPr>
          <w:ilvl w:val="1"/>
          <w:numId w:val="1"/>
        </w:numPr>
      </w:pPr>
      <w:r w:rsidRPr="007B26FF">
        <w:t>Dementia-friendly performances</w:t>
      </w:r>
    </w:p>
    <w:p w14:paraId="3B2D763C" w14:textId="52FF2EC8" w:rsidR="007B26FF" w:rsidRDefault="007B26FF" w:rsidP="00BC538C">
      <w:pPr>
        <w:pStyle w:val="ListParagraph"/>
        <w:numPr>
          <w:ilvl w:val="1"/>
          <w:numId w:val="1"/>
        </w:numPr>
      </w:pPr>
      <w:r w:rsidRPr="007B26FF">
        <w:t>Audio-described performances</w:t>
      </w:r>
    </w:p>
    <w:p w14:paraId="1358A4FA" w14:textId="65C720D2" w:rsidR="00962C59" w:rsidRDefault="008A584B" w:rsidP="00BC538C">
      <w:pPr>
        <w:pStyle w:val="ListParagraph"/>
        <w:numPr>
          <w:ilvl w:val="1"/>
          <w:numId w:val="1"/>
        </w:numPr>
      </w:pPr>
      <w:r>
        <w:t>Captioned performances</w:t>
      </w:r>
    </w:p>
    <w:p w14:paraId="5E466002" w14:textId="3A40C98A" w:rsidR="008A584B" w:rsidRDefault="008A584B" w:rsidP="00BC538C">
      <w:pPr>
        <w:pStyle w:val="ListParagraph"/>
        <w:numPr>
          <w:ilvl w:val="1"/>
          <w:numId w:val="1"/>
        </w:numPr>
      </w:pPr>
      <w:r>
        <w:t>BSL interpreted performances</w:t>
      </w:r>
    </w:p>
    <w:p w14:paraId="76A4B589" w14:textId="365E51C1" w:rsidR="008A584B" w:rsidRDefault="008A584B" w:rsidP="00BC538C">
      <w:pPr>
        <w:pStyle w:val="ListParagraph"/>
        <w:numPr>
          <w:ilvl w:val="1"/>
          <w:numId w:val="1"/>
        </w:numPr>
      </w:pPr>
      <w:r>
        <w:t xml:space="preserve">Wheel-chair </w:t>
      </w:r>
      <w:r w:rsidR="00AB181D">
        <w:t>user spaces</w:t>
      </w:r>
    </w:p>
    <w:p w14:paraId="7EE6E7BA" w14:textId="5B9C6584" w:rsidR="00EE6FF5" w:rsidRDefault="00EE6FF5" w:rsidP="00BC538C">
      <w:pPr>
        <w:pStyle w:val="ListParagraph"/>
        <w:numPr>
          <w:ilvl w:val="1"/>
          <w:numId w:val="1"/>
        </w:numPr>
      </w:pPr>
      <w:r>
        <w:t>Hearing loops</w:t>
      </w:r>
    </w:p>
    <w:p w14:paraId="11F0F1C0" w14:textId="2FE25378" w:rsidR="00EE6FF5" w:rsidRPr="007B26FF" w:rsidRDefault="00EE6FF5" w:rsidP="00BC538C">
      <w:pPr>
        <w:pStyle w:val="ListParagraph"/>
        <w:numPr>
          <w:ilvl w:val="1"/>
          <w:numId w:val="1"/>
        </w:numPr>
      </w:pPr>
      <w:r>
        <w:t>Reduced seat prices for carers</w:t>
      </w:r>
    </w:p>
    <w:p w14:paraId="35BE06B9" w14:textId="1AB086DD" w:rsidR="007B26FF" w:rsidRDefault="007B26FF" w:rsidP="00BC538C">
      <w:pPr>
        <w:pStyle w:val="ListParagraph"/>
        <w:numPr>
          <w:ilvl w:val="1"/>
          <w:numId w:val="1"/>
        </w:numPr>
      </w:pPr>
      <w:r w:rsidRPr="007B26FF">
        <w:t>Other, please specify</w:t>
      </w:r>
    </w:p>
    <w:p w14:paraId="1A315D01" w14:textId="7931944F" w:rsidR="00AB181D" w:rsidRPr="007B26FF" w:rsidRDefault="00AB181D" w:rsidP="00BC538C">
      <w:pPr>
        <w:pStyle w:val="ListParagraph"/>
        <w:numPr>
          <w:ilvl w:val="1"/>
          <w:numId w:val="1"/>
        </w:numPr>
      </w:pPr>
      <w:r>
        <w:t>None of the above</w:t>
      </w:r>
    </w:p>
    <w:p w14:paraId="254CE9F0" w14:textId="273D8506" w:rsidR="00501A28" w:rsidRDefault="000F2490" w:rsidP="5E935DF6">
      <w:pPr>
        <w:pStyle w:val="Heading2"/>
        <w:rPr>
          <w:highlight w:val="yellow"/>
        </w:rPr>
      </w:pPr>
      <w:r w:rsidRPr="5E935DF6">
        <w:rPr>
          <w:b/>
          <w:bCs/>
          <w:sz w:val="28"/>
          <w:szCs w:val="28"/>
          <w:u w:val="single"/>
        </w:rPr>
        <w:t>Touring productions</w:t>
      </w:r>
      <w:r w:rsidR="00501A28">
        <w:t xml:space="preserve"> </w:t>
      </w:r>
    </w:p>
    <w:p w14:paraId="12B7579C" w14:textId="1923F4C3" w:rsidR="00501A28" w:rsidRDefault="004564D1" w:rsidP="00BC538C">
      <w:pPr>
        <w:pStyle w:val="ListParagraph"/>
        <w:numPr>
          <w:ilvl w:val="0"/>
          <w:numId w:val="1"/>
        </w:numPr>
      </w:pPr>
      <w:r>
        <w:t xml:space="preserve"> </w:t>
      </w:r>
      <w:r w:rsidR="00501A28">
        <w:t xml:space="preserve">In 2024, which parts of the UK did you have productions tour to? </w:t>
      </w:r>
      <w:r w:rsidR="00501A28" w:rsidRPr="004D7AC9">
        <w:rPr>
          <w:i/>
          <w:iCs/>
        </w:rPr>
        <w:t>Please select all that apply</w:t>
      </w:r>
    </w:p>
    <w:p w14:paraId="19447EA0" w14:textId="0F02A9C9" w:rsidR="00501A28" w:rsidRPr="004F5BD5" w:rsidRDefault="6D00865C" w:rsidP="00F168F2">
      <w:pPr>
        <w:pStyle w:val="ListParagraph"/>
        <w:numPr>
          <w:ilvl w:val="0"/>
          <w:numId w:val="20"/>
        </w:numPr>
      </w:pPr>
      <w:r>
        <w:t>Scotland</w:t>
      </w:r>
    </w:p>
    <w:p w14:paraId="471047B2" w14:textId="77777777" w:rsidR="00501A28" w:rsidRPr="004F5BD5" w:rsidRDefault="6D00865C" w:rsidP="00F168F2">
      <w:pPr>
        <w:pStyle w:val="ListParagraph"/>
        <w:numPr>
          <w:ilvl w:val="0"/>
          <w:numId w:val="20"/>
        </w:numPr>
      </w:pPr>
      <w:r>
        <w:t>Wales</w:t>
      </w:r>
    </w:p>
    <w:p w14:paraId="1EA8B0B9" w14:textId="1355C2E0" w:rsidR="00501A28" w:rsidRPr="004F5BD5" w:rsidRDefault="6D00865C" w:rsidP="00F168F2">
      <w:pPr>
        <w:pStyle w:val="ListParagraph"/>
        <w:numPr>
          <w:ilvl w:val="0"/>
          <w:numId w:val="20"/>
        </w:numPr>
      </w:pPr>
      <w:r>
        <w:t xml:space="preserve">Northern Ireland </w:t>
      </w:r>
      <w:r w:rsidR="00501A28">
        <w:t xml:space="preserve"> </w:t>
      </w:r>
    </w:p>
    <w:p w14:paraId="489073C3" w14:textId="77777777" w:rsidR="00501A28" w:rsidRPr="004F5BD5" w:rsidRDefault="00501A28" w:rsidP="00F168F2">
      <w:pPr>
        <w:pStyle w:val="ListParagraph"/>
        <w:numPr>
          <w:ilvl w:val="0"/>
          <w:numId w:val="20"/>
        </w:numPr>
      </w:pPr>
      <w:r>
        <w:t xml:space="preserve">London </w:t>
      </w:r>
    </w:p>
    <w:p w14:paraId="10162627" w14:textId="172EA4B3" w:rsidR="2F608796" w:rsidRDefault="2F608796" w:rsidP="00F168F2">
      <w:pPr>
        <w:pStyle w:val="ListParagraph"/>
        <w:numPr>
          <w:ilvl w:val="0"/>
          <w:numId w:val="20"/>
        </w:numPr>
      </w:pPr>
      <w:r>
        <w:t>East of England</w:t>
      </w:r>
    </w:p>
    <w:p w14:paraId="68B5CF69" w14:textId="77777777" w:rsidR="00501A28" w:rsidRPr="004F5BD5" w:rsidRDefault="00501A28" w:rsidP="00F168F2">
      <w:pPr>
        <w:pStyle w:val="ListParagraph"/>
        <w:numPr>
          <w:ilvl w:val="0"/>
          <w:numId w:val="20"/>
        </w:numPr>
      </w:pPr>
      <w:proofErr w:type="gramStart"/>
      <w:r w:rsidRPr="004F5BD5">
        <w:t>North East</w:t>
      </w:r>
      <w:proofErr w:type="gramEnd"/>
      <w:r w:rsidRPr="004F5BD5">
        <w:t xml:space="preserve"> England</w:t>
      </w:r>
    </w:p>
    <w:p w14:paraId="21E2EB9A" w14:textId="77777777" w:rsidR="00501A28" w:rsidRPr="004F5BD5" w:rsidRDefault="00501A28" w:rsidP="00F168F2">
      <w:pPr>
        <w:pStyle w:val="ListParagraph"/>
        <w:numPr>
          <w:ilvl w:val="0"/>
          <w:numId w:val="20"/>
        </w:numPr>
      </w:pPr>
      <w:proofErr w:type="gramStart"/>
      <w:r w:rsidRPr="004F5BD5">
        <w:t>North West</w:t>
      </w:r>
      <w:proofErr w:type="gramEnd"/>
      <w:r w:rsidRPr="004F5BD5">
        <w:t xml:space="preserve"> England</w:t>
      </w:r>
    </w:p>
    <w:p w14:paraId="19754179" w14:textId="77777777" w:rsidR="00501A28" w:rsidRPr="004F5BD5" w:rsidRDefault="00501A28" w:rsidP="00F168F2">
      <w:pPr>
        <w:pStyle w:val="ListParagraph"/>
        <w:numPr>
          <w:ilvl w:val="0"/>
          <w:numId w:val="20"/>
        </w:numPr>
      </w:pPr>
      <w:proofErr w:type="gramStart"/>
      <w:r w:rsidRPr="004F5BD5">
        <w:t>South East</w:t>
      </w:r>
      <w:proofErr w:type="gramEnd"/>
      <w:r w:rsidRPr="004F5BD5">
        <w:t xml:space="preserve"> England</w:t>
      </w:r>
    </w:p>
    <w:p w14:paraId="425D8038" w14:textId="77777777" w:rsidR="00501A28" w:rsidRDefault="00501A28" w:rsidP="00F168F2">
      <w:pPr>
        <w:pStyle w:val="ListParagraph"/>
        <w:numPr>
          <w:ilvl w:val="0"/>
          <w:numId w:val="20"/>
        </w:numPr>
      </w:pPr>
      <w:proofErr w:type="gramStart"/>
      <w:r w:rsidRPr="004F5BD5">
        <w:t>South West</w:t>
      </w:r>
      <w:proofErr w:type="gramEnd"/>
      <w:r w:rsidRPr="004F5BD5">
        <w:t xml:space="preserve"> England</w:t>
      </w:r>
    </w:p>
    <w:p w14:paraId="180CC634" w14:textId="77777777" w:rsidR="00501A28" w:rsidRPr="004F5BD5" w:rsidRDefault="00501A28" w:rsidP="00F168F2">
      <w:pPr>
        <w:pStyle w:val="ListParagraph"/>
        <w:numPr>
          <w:ilvl w:val="0"/>
          <w:numId w:val="20"/>
        </w:numPr>
      </w:pPr>
      <w:r>
        <w:t>East Midlands</w:t>
      </w:r>
    </w:p>
    <w:p w14:paraId="3D1C74E9" w14:textId="77777777" w:rsidR="00501A28" w:rsidRPr="004F5BD5" w:rsidRDefault="00501A28" w:rsidP="00F168F2">
      <w:pPr>
        <w:pStyle w:val="ListParagraph"/>
        <w:numPr>
          <w:ilvl w:val="0"/>
          <w:numId w:val="20"/>
        </w:numPr>
      </w:pPr>
      <w:r w:rsidRPr="004F5BD5">
        <w:t xml:space="preserve">West Midlands </w:t>
      </w:r>
    </w:p>
    <w:p w14:paraId="07BDD515" w14:textId="77777777" w:rsidR="00501A28" w:rsidRPr="004F5BD5" w:rsidRDefault="00501A28" w:rsidP="00F168F2">
      <w:pPr>
        <w:pStyle w:val="ListParagraph"/>
        <w:numPr>
          <w:ilvl w:val="0"/>
          <w:numId w:val="20"/>
        </w:numPr>
      </w:pPr>
      <w:r>
        <w:t xml:space="preserve">Yorkshire and The Humber </w:t>
      </w:r>
    </w:p>
    <w:p w14:paraId="13AF1B71" w14:textId="77777777" w:rsidR="00501A28" w:rsidRDefault="00501A28" w:rsidP="00F168F2">
      <w:pPr>
        <w:pStyle w:val="ListParagraph"/>
        <w:numPr>
          <w:ilvl w:val="0"/>
          <w:numId w:val="20"/>
        </w:numPr>
      </w:pPr>
      <w:r>
        <w:t>None of the above, none of my productions tour</w:t>
      </w:r>
    </w:p>
    <w:p w14:paraId="7DEFE75E" w14:textId="33503665" w:rsidR="2D1AA9AD" w:rsidRDefault="2D1AA9AD" w:rsidP="00F168F2">
      <w:pPr>
        <w:pStyle w:val="ListParagraph"/>
        <w:numPr>
          <w:ilvl w:val="0"/>
          <w:numId w:val="20"/>
        </w:numPr>
      </w:pPr>
      <w:r>
        <w:t>None of the above, we don’t produce any work</w:t>
      </w:r>
    </w:p>
    <w:p w14:paraId="3FBC6EFB" w14:textId="77777777" w:rsidR="00501A28" w:rsidRDefault="00501A28" w:rsidP="00501A28">
      <w:pPr>
        <w:pStyle w:val="ListParagraph"/>
      </w:pPr>
    </w:p>
    <w:p w14:paraId="3AFA5E1D" w14:textId="6B98FDEF" w:rsidR="00501A28" w:rsidRDefault="12473966" w:rsidP="00BC538C">
      <w:pPr>
        <w:pStyle w:val="ListParagraph"/>
        <w:numPr>
          <w:ilvl w:val="0"/>
          <w:numId w:val="1"/>
        </w:numPr>
      </w:pPr>
      <w:r>
        <w:t xml:space="preserve">In 2024, which other </w:t>
      </w:r>
      <w:r w:rsidR="5D1B436E">
        <w:t xml:space="preserve">regions or </w:t>
      </w:r>
      <w:r>
        <w:t xml:space="preserve">countries did you have productions tour to? </w:t>
      </w:r>
    </w:p>
    <w:p w14:paraId="541A892C" w14:textId="5F268C73" w:rsidR="28713CED" w:rsidRDefault="28713CED" w:rsidP="5E935DF6">
      <w:pPr>
        <w:pStyle w:val="ListParagraph"/>
        <w:numPr>
          <w:ilvl w:val="1"/>
          <w:numId w:val="7"/>
        </w:numPr>
      </w:pPr>
      <w:r>
        <w:t>Republic of Ireland</w:t>
      </w:r>
    </w:p>
    <w:p w14:paraId="3C9CD156" w14:textId="78E41CEA" w:rsidR="28713CED" w:rsidRDefault="17CDB507" w:rsidP="5E935DF6">
      <w:pPr>
        <w:pStyle w:val="ListParagraph"/>
        <w:numPr>
          <w:ilvl w:val="1"/>
          <w:numId w:val="7"/>
        </w:numPr>
      </w:pPr>
      <w:r>
        <w:t>EU</w:t>
      </w:r>
      <w:r w:rsidR="74856BAC">
        <w:t xml:space="preserve"> and </w:t>
      </w:r>
      <w:r w:rsidR="7855C908">
        <w:t>mainland Europe</w:t>
      </w:r>
      <w:r>
        <w:t xml:space="preserve"> (excluding Republic of Ireland)</w:t>
      </w:r>
    </w:p>
    <w:p w14:paraId="004DB902" w14:textId="51930D1E" w:rsidR="00501A28" w:rsidRDefault="28713CED" w:rsidP="00C37E54">
      <w:pPr>
        <w:pStyle w:val="ListParagraph"/>
        <w:numPr>
          <w:ilvl w:val="1"/>
          <w:numId w:val="7"/>
        </w:numPr>
      </w:pPr>
      <w:r>
        <w:t xml:space="preserve">North America </w:t>
      </w:r>
      <w:r w:rsidR="00B30BD8">
        <w:t xml:space="preserve">- </w:t>
      </w:r>
      <w:r>
        <w:t>Broadway</w:t>
      </w:r>
    </w:p>
    <w:p w14:paraId="39784563" w14:textId="6D672262" w:rsidR="00501A28" w:rsidRDefault="28713CED" w:rsidP="00C37E54">
      <w:pPr>
        <w:pStyle w:val="ListParagraph"/>
        <w:numPr>
          <w:ilvl w:val="1"/>
          <w:numId w:val="7"/>
        </w:numPr>
      </w:pPr>
      <w:r>
        <w:t>North America</w:t>
      </w:r>
      <w:r w:rsidR="00B30BD8">
        <w:t xml:space="preserve"> (including Canada) -</w:t>
      </w:r>
      <w:r>
        <w:t xml:space="preserve"> </w:t>
      </w:r>
      <w:r w:rsidR="00B30BD8">
        <w:t>Other, including touring</w:t>
      </w:r>
    </w:p>
    <w:p w14:paraId="31F94A97" w14:textId="3711804E" w:rsidR="00501A28" w:rsidRDefault="00501A28" w:rsidP="00C37E54">
      <w:pPr>
        <w:pStyle w:val="ListParagraph"/>
        <w:numPr>
          <w:ilvl w:val="1"/>
          <w:numId w:val="7"/>
        </w:numPr>
      </w:pPr>
      <w:r>
        <w:t>China</w:t>
      </w:r>
    </w:p>
    <w:p w14:paraId="43AF4458" w14:textId="77777777" w:rsidR="00501A28" w:rsidRDefault="00501A28" w:rsidP="00C37E54">
      <w:pPr>
        <w:pStyle w:val="ListParagraph"/>
        <w:numPr>
          <w:ilvl w:val="1"/>
          <w:numId w:val="7"/>
        </w:numPr>
      </w:pPr>
      <w:r>
        <w:lastRenderedPageBreak/>
        <w:t>Japan</w:t>
      </w:r>
    </w:p>
    <w:p w14:paraId="35DDB45E" w14:textId="77777777" w:rsidR="00501A28" w:rsidRDefault="00501A28" w:rsidP="00C37E54">
      <w:pPr>
        <w:pStyle w:val="ListParagraph"/>
        <w:numPr>
          <w:ilvl w:val="1"/>
          <w:numId w:val="7"/>
        </w:numPr>
      </w:pPr>
      <w:r>
        <w:t>South Korea</w:t>
      </w:r>
    </w:p>
    <w:p w14:paraId="15072E00" w14:textId="19E908D6" w:rsidR="00501A28" w:rsidRDefault="00501A28" w:rsidP="00C37E54">
      <w:pPr>
        <w:pStyle w:val="ListParagraph"/>
        <w:numPr>
          <w:ilvl w:val="1"/>
          <w:numId w:val="7"/>
        </w:numPr>
      </w:pPr>
      <w:r>
        <w:t>Australia</w:t>
      </w:r>
      <w:r w:rsidR="000671AC">
        <w:t xml:space="preserve"> and New Zealand</w:t>
      </w:r>
    </w:p>
    <w:p w14:paraId="317EDC74" w14:textId="4474CE25" w:rsidR="000671AC" w:rsidRDefault="000671AC" w:rsidP="00C37E54">
      <w:pPr>
        <w:pStyle w:val="ListParagraph"/>
        <w:numPr>
          <w:ilvl w:val="1"/>
          <w:numId w:val="7"/>
        </w:numPr>
      </w:pPr>
      <w:r>
        <w:t>Middle East</w:t>
      </w:r>
    </w:p>
    <w:p w14:paraId="4F7C8414" w14:textId="77777777" w:rsidR="00501A28" w:rsidRDefault="00501A28" w:rsidP="00C37E54">
      <w:pPr>
        <w:pStyle w:val="ListParagraph"/>
        <w:numPr>
          <w:ilvl w:val="1"/>
          <w:numId w:val="7"/>
        </w:numPr>
      </w:pPr>
      <w:r>
        <w:t>Other, please specify</w:t>
      </w:r>
    </w:p>
    <w:p w14:paraId="75860805" w14:textId="48278EDA" w:rsidR="00501A28" w:rsidRDefault="00501A28" w:rsidP="5E935DF6">
      <w:pPr>
        <w:pStyle w:val="ListParagraph"/>
        <w:numPr>
          <w:ilvl w:val="1"/>
          <w:numId w:val="7"/>
        </w:numPr>
      </w:pPr>
      <w:r>
        <w:t xml:space="preserve">None of the above, my productions were all solely based in the UK </w:t>
      </w:r>
    </w:p>
    <w:p w14:paraId="6677AD85" w14:textId="515E8CA1" w:rsidR="773658AA" w:rsidRDefault="773658AA" w:rsidP="5E935DF6">
      <w:pPr>
        <w:pStyle w:val="ListParagraph"/>
        <w:numPr>
          <w:ilvl w:val="1"/>
          <w:numId w:val="7"/>
        </w:numPr>
      </w:pPr>
      <w:r>
        <w:t>None of the above, we don’t produce any work</w:t>
      </w:r>
    </w:p>
    <w:p w14:paraId="367791C8" w14:textId="7405D949" w:rsidR="001C4F07" w:rsidRDefault="001C4F07" w:rsidP="001C4F07">
      <w:pPr>
        <w:pStyle w:val="Heading2"/>
        <w:rPr>
          <w:highlight w:val="yellow"/>
        </w:rPr>
      </w:pPr>
      <w:r w:rsidRPr="5E935DF6">
        <w:rPr>
          <w:b/>
          <w:bCs/>
          <w:sz w:val="28"/>
          <w:szCs w:val="28"/>
          <w:u w:val="single"/>
        </w:rPr>
        <w:t>T</w:t>
      </w:r>
      <w:r>
        <w:rPr>
          <w:b/>
          <w:bCs/>
          <w:sz w:val="28"/>
          <w:szCs w:val="28"/>
          <w:u w:val="single"/>
        </w:rPr>
        <w:t>hank you</w:t>
      </w:r>
      <w:r>
        <w:t xml:space="preserve"> </w:t>
      </w:r>
    </w:p>
    <w:p w14:paraId="527BD2B6" w14:textId="3908D79B" w:rsidR="001C4F07" w:rsidRDefault="001C4F07" w:rsidP="001C4F07">
      <w:r>
        <w:t>Thank you for taking the time to complete the 2025 SOLT &amp; UK Theatre Annual Survey.</w:t>
      </w:r>
    </w:p>
    <w:p w14:paraId="5FD7DCEB" w14:textId="77777777" w:rsidR="001C4F07" w:rsidRPr="00373E6D" w:rsidRDefault="001C4F07" w:rsidP="001C4F07">
      <w:pPr>
        <w:jc w:val="center"/>
        <w:rPr>
          <w:i/>
          <w:iCs/>
        </w:rPr>
      </w:pPr>
      <w:r>
        <w:t xml:space="preserve">Please submit your response at: </w:t>
      </w:r>
      <w:hyperlink r:id="rId18" w:history="1">
        <w:r w:rsidRPr="005E4ED7">
          <w:rPr>
            <w:rStyle w:val="Hyperlink"/>
            <w:i/>
            <w:iCs/>
          </w:rPr>
          <w:t>https://www.surveymonkey.com/r/SOLTUKTMemberSurvey2025</w:t>
        </w:r>
      </w:hyperlink>
    </w:p>
    <w:p w14:paraId="30458CD5" w14:textId="77431722" w:rsidR="001C4F07" w:rsidRDefault="001C4F07" w:rsidP="001C4F07"/>
    <w:p w14:paraId="61AD6206" w14:textId="72C687B0" w:rsidR="00C26C82" w:rsidRDefault="00C26C82" w:rsidP="003226B6">
      <w:pPr>
        <w:pStyle w:val="ListParagraph"/>
      </w:pPr>
    </w:p>
    <w:p w14:paraId="3A7A9A61" w14:textId="77777777" w:rsidR="006139FE" w:rsidRDefault="006139FE"/>
    <w:p w14:paraId="473D4FEC" w14:textId="77777777" w:rsidR="00501A28" w:rsidRDefault="00501A28"/>
    <w:sectPr w:rsidR="00501A28">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Şenay Camgöz" w:date="2025-02-13T10:33:00Z" w:initials="ŞC">
    <w:p w14:paraId="1052C818" w14:textId="77777777" w:rsidR="00F90642" w:rsidRDefault="00F90642" w:rsidP="00F90642">
      <w:pPr>
        <w:pStyle w:val="CommentText"/>
      </w:pPr>
      <w:r>
        <w:rPr>
          <w:rStyle w:val="CommentReference"/>
        </w:rPr>
        <w:annotationRef/>
      </w:r>
      <w:r w:rsidRPr="5911255C">
        <w:t>This is q.16 in my version</w:t>
      </w:r>
    </w:p>
    <w:p w14:paraId="52D2FC49" w14:textId="77777777" w:rsidR="00F90642" w:rsidRDefault="00F90642" w:rsidP="00F90642">
      <w:pPr>
        <w:pStyle w:val="CommentText"/>
      </w:pPr>
    </w:p>
  </w:comment>
  <w:comment w:id="2" w:author="Şenay Camgöz" w:date="2025-02-13T10:44:00Z" w:initials="ŞC">
    <w:p w14:paraId="032565DF" w14:textId="77777777" w:rsidR="00F90642" w:rsidRDefault="00F90642" w:rsidP="00F90642">
      <w:pPr>
        <w:pStyle w:val="CommentText"/>
      </w:pPr>
      <w:r>
        <w:rPr>
          <w:rStyle w:val="CommentReference"/>
        </w:rPr>
        <w:annotationRef/>
      </w:r>
      <w:r w:rsidRPr="49D55F76">
        <w:t>In my version this is missing or have not got to it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2FC49" w15:done="0"/>
  <w15:commentEx w15:paraId="032565DF" w15:paraIdParent="52D2FC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6D221" w16cex:dateUtc="2025-02-13T10:33:00Z"/>
  <w16cex:commentExtensible w16cex:durableId="58C53D77" w16cex:dateUtc="2025-02-13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2FC49" w16cid:durableId="4916D221"/>
  <w16cid:commentId w16cid:paraId="032565DF" w16cid:durableId="58C53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6781" w14:textId="77777777" w:rsidR="00A443C1" w:rsidRDefault="00A443C1" w:rsidP="00873B75">
      <w:pPr>
        <w:spacing w:after="0" w:line="240" w:lineRule="auto"/>
      </w:pPr>
      <w:r>
        <w:separator/>
      </w:r>
    </w:p>
  </w:endnote>
  <w:endnote w:type="continuationSeparator" w:id="0">
    <w:p w14:paraId="289D74D0" w14:textId="77777777" w:rsidR="00A443C1" w:rsidRDefault="00A443C1" w:rsidP="0087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B091" w14:textId="77777777" w:rsidR="00A443C1" w:rsidRDefault="00A443C1" w:rsidP="00873B75">
      <w:pPr>
        <w:spacing w:after="0" w:line="240" w:lineRule="auto"/>
      </w:pPr>
      <w:r>
        <w:separator/>
      </w:r>
    </w:p>
  </w:footnote>
  <w:footnote w:type="continuationSeparator" w:id="0">
    <w:p w14:paraId="23677BDF" w14:textId="77777777" w:rsidR="00A443C1" w:rsidRDefault="00A443C1" w:rsidP="0087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CA8A" w14:textId="01E1812B" w:rsidR="00873B75" w:rsidRDefault="00873B75" w:rsidP="00873B75">
    <w:pPr>
      <w:pStyle w:val="Header"/>
    </w:pPr>
    <w:r>
      <w:rPr>
        <w:i/>
        <w:iCs/>
        <w:noProof/>
      </w:rPr>
      <w:drawing>
        <wp:inline distT="0" distB="0" distL="0" distR="0" wp14:anchorId="4325089E" wp14:editId="2FB19559">
          <wp:extent cx="1184015" cy="514350"/>
          <wp:effectExtent l="0" t="0" r="0" b="0"/>
          <wp:docPr id="137638454" name="Picture 1" descr="A black and purpl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8454" name="Picture 1" descr="A black and purple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2801" cy="5225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0CB2"/>
    <w:multiLevelType w:val="hybridMultilevel"/>
    <w:tmpl w:val="6D723DBC"/>
    <w:lvl w:ilvl="0" w:tplc="6182422A">
      <w:start w:val="1"/>
      <w:numFmt w:val="decimal"/>
      <w:lvlText w:val="%1."/>
      <w:lvlJc w:val="left"/>
      <w:pPr>
        <w:ind w:left="1440" w:hanging="360"/>
      </w:pPr>
      <w:rPr>
        <w:b/>
        <w:bCs/>
        <w:i w:val="0"/>
        <w:iCs w:val="0"/>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1" w15:restartNumberingAfterBreak="0">
    <w:nsid w:val="19562040"/>
    <w:multiLevelType w:val="hybridMultilevel"/>
    <w:tmpl w:val="A0D20C02"/>
    <w:lvl w:ilvl="0" w:tplc="6182422A">
      <w:start w:val="1"/>
      <w:numFmt w:val="decimal"/>
      <w:lvlText w:val="%1."/>
      <w:lvlJc w:val="left"/>
      <w:pPr>
        <w:ind w:left="360" w:hanging="360"/>
      </w:pPr>
      <w:rPr>
        <w:b/>
        <w:bCs/>
      </w:rPr>
    </w:lvl>
    <w:lvl w:ilvl="1" w:tplc="62A6FCF0">
      <w:start w:val="1"/>
      <w:numFmt w:val="lowerLetter"/>
      <w:lvlText w:val="%2."/>
      <w:lvlJc w:val="left"/>
      <w:pPr>
        <w:ind w:left="1353" w:hanging="360"/>
      </w:pPr>
      <w:rPr>
        <w:b/>
        <w:bCs/>
        <w:i w:val="0"/>
        <w:iCs w:val="0"/>
      </w:rPr>
    </w:lvl>
    <w:lvl w:ilvl="2" w:tplc="94ACFA04">
      <w:numFmt w:val="bullet"/>
      <w:lvlText w:val="-"/>
      <w:lvlJc w:val="left"/>
      <w:pPr>
        <w:ind w:left="2340" w:hanging="360"/>
      </w:pPr>
      <w:rPr>
        <w:rFonts w:ascii="Aptos" w:eastAsiaTheme="minorHAnsi" w:hAnsi="Aptos"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2E187D"/>
    <w:multiLevelType w:val="hybridMultilevel"/>
    <w:tmpl w:val="D69CBE9E"/>
    <w:lvl w:ilvl="0" w:tplc="6182422A">
      <w:start w:val="1"/>
      <w:numFmt w:val="decimal"/>
      <w:lvlText w:val="%1."/>
      <w:lvlJc w:val="left"/>
      <w:pPr>
        <w:ind w:left="1353" w:hanging="360"/>
      </w:pPr>
      <w:rPr>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B0B54"/>
    <w:multiLevelType w:val="hybridMultilevel"/>
    <w:tmpl w:val="9112D4EA"/>
    <w:lvl w:ilvl="0" w:tplc="FFFFFFFF">
      <w:start w:val="1"/>
      <w:numFmt w:val="lowerLetter"/>
      <w:lvlText w:val="%1."/>
      <w:lvlJc w:val="left"/>
      <w:pPr>
        <w:ind w:left="1353"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37CBB"/>
    <w:multiLevelType w:val="hybridMultilevel"/>
    <w:tmpl w:val="E58CDF54"/>
    <w:lvl w:ilvl="0" w:tplc="DF5C541E">
      <w:start w:val="9"/>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B13A4"/>
    <w:multiLevelType w:val="hybridMultilevel"/>
    <w:tmpl w:val="9112D4EA"/>
    <w:lvl w:ilvl="0" w:tplc="FFFFFFFF">
      <w:start w:val="1"/>
      <w:numFmt w:val="lowerLetter"/>
      <w:lvlText w:val="%1."/>
      <w:lvlJc w:val="left"/>
      <w:pPr>
        <w:ind w:left="1353"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D14A2A"/>
    <w:multiLevelType w:val="hybridMultilevel"/>
    <w:tmpl w:val="7FFA06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751BE"/>
    <w:multiLevelType w:val="hybridMultilevel"/>
    <w:tmpl w:val="9C04B372"/>
    <w:lvl w:ilvl="0" w:tplc="08090019">
      <w:start w:val="1"/>
      <w:numFmt w:val="lowerLetter"/>
      <w:lvlText w:val="%1."/>
      <w:lvlJc w:val="left"/>
      <w:pPr>
        <w:ind w:left="1440" w:hanging="360"/>
      </w:pPr>
      <w:rPr>
        <w:b/>
        <w:bCs/>
        <w:i w:val="0"/>
        <w:iCs w:val="0"/>
      </w:rPr>
    </w:lvl>
    <w:lvl w:ilvl="1" w:tplc="FFFFFFFF" w:tentative="1">
      <w:start w:val="1"/>
      <w:numFmt w:val="lowerLetter"/>
      <w:lvlText w:val="%2."/>
      <w:lvlJc w:val="left"/>
      <w:pPr>
        <w:ind w:left="1527" w:hanging="360"/>
      </w:pPr>
    </w:lvl>
    <w:lvl w:ilvl="2" w:tplc="FFFFFFFF" w:tentative="1">
      <w:start w:val="1"/>
      <w:numFmt w:val="lowerRoman"/>
      <w:lvlText w:val="%3."/>
      <w:lvlJc w:val="right"/>
      <w:pPr>
        <w:ind w:left="2247" w:hanging="180"/>
      </w:p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8" w15:restartNumberingAfterBreak="0">
    <w:nsid w:val="399B3EE5"/>
    <w:multiLevelType w:val="hybridMultilevel"/>
    <w:tmpl w:val="2AB81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24DAF"/>
    <w:multiLevelType w:val="hybridMultilevel"/>
    <w:tmpl w:val="0974FD86"/>
    <w:lvl w:ilvl="0" w:tplc="63DAFD96">
      <w:start w:val="28"/>
      <w:numFmt w:val="decimal"/>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3D7E47F7"/>
    <w:multiLevelType w:val="hybridMultilevel"/>
    <w:tmpl w:val="047C60C4"/>
    <w:lvl w:ilvl="0" w:tplc="3DA4121C">
      <w:start w:val="16"/>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B32C3"/>
    <w:multiLevelType w:val="hybridMultilevel"/>
    <w:tmpl w:val="54F219F0"/>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2E44F6"/>
    <w:multiLevelType w:val="hybridMultilevel"/>
    <w:tmpl w:val="1B54D3EE"/>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015024"/>
    <w:multiLevelType w:val="hybridMultilevel"/>
    <w:tmpl w:val="0E46F974"/>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471524"/>
    <w:multiLevelType w:val="hybridMultilevel"/>
    <w:tmpl w:val="D9B21722"/>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D84F55"/>
    <w:multiLevelType w:val="hybridMultilevel"/>
    <w:tmpl w:val="F10283D4"/>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1E546B"/>
    <w:multiLevelType w:val="hybridMultilevel"/>
    <w:tmpl w:val="54F219F0"/>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772935"/>
    <w:multiLevelType w:val="hybridMultilevel"/>
    <w:tmpl w:val="84F08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C1329F"/>
    <w:multiLevelType w:val="hybridMultilevel"/>
    <w:tmpl w:val="A0D20C02"/>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AC7007"/>
    <w:multiLevelType w:val="hybridMultilevel"/>
    <w:tmpl w:val="116A5016"/>
    <w:lvl w:ilvl="0" w:tplc="FFFFFFFF">
      <w:start w:val="1"/>
      <w:numFmt w:val="decimal"/>
      <w:lvlText w:val="%1."/>
      <w:lvlJc w:val="left"/>
      <w:pPr>
        <w:ind w:left="720" w:hanging="360"/>
      </w:pPr>
      <w:rPr>
        <w:b/>
        <w:bCs/>
      </w:rPr>
    </w:lvl>
    <w:lvl w:ilvl="1" w:tplc="FFFFFFFF">
      <w:start w:val="1"/>
      <w:numFmt w:val="lowerLetter"/>
      <w:lvlText w:val="%2."/>
      <w:lvlJc w:val="left"/>
      <w:pPr>
        <w:ind w:left="1353"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737DF"/>
    <w:multiLevelType w:val="hybridMultilevel"/>
    <w:tmpl w:val="BB30D6C8"/>
    <w:lvl w:ilvl="0" w:tplc="FFFFFFFF">
      <w:start w:val="1"/>
      <w:numFmt w:val="decimal"/>
      <w:lvlText w:val="%1."/>
      <w:lvlJc w:val="left"/>
      <w:pPr>
        <w:ind w:left="720" w:hanging="360"/>
      </w:pPr>
    </w:lvl>
    <w:lvl w:ilvl="1" w:tplc="FFFFFFFF">
      <w:start w:val="1"/>
      <w:numFmt w:val="lowerLetter"/>
      <w:lvlText w:val="%2."/>
      <w:lvlJc w:val="left"/>
      <w:pPr>
        <w:ind w:left="1353"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4937682">
    <w:abstractNumId w:val="1"/>
  </w:num>
  <w:num w:numId="2" w16cid:durableId="337342871">
    <w:abstractNumId w:val="20"/>
  </w:num>
  <w:num w:numId="3" w16cid:durableId="1894080261">
    <w:abstractNumId w:val="2"/>
  </w:num>
  <w:num w:numId="4" w16cid:durableId="1684240616">
    <w:abstractNumId w:val="3"/>
  </w:num>
  <w:num w:numId="5" w16cid:durableId="976684819">
    <w:abstractNumId w:val="4"/>
  </w:num>
  <w:num w:numId="6" w16cid:durableId="2011713177">
    <w:abstractNumId w:val="0"/>
  </w:num>
  <w:num w:numId="7" w16cid:durableId="478763167">
    <w:abstractNumId w:val="19"/>
  </w:num>
  <w:num w:numId="8" w16cid:durableId="1208298615">
    <w:abstractNumId w:val="15"/>
  </w:num>
  <w:num w:numId="9" w16cid:durableId="1457918107">
    <w:abstractNumId w:val="8"/>
  </w:num>
  <w:num w:numId="10" w16cid:durableId="1242376583">
    <w:abstractNumId w:val="13"/>
  </w:num>
  <w:num w:numId="11" w16cid:durableId="1119185584">
    <w:abstractNumId w:val="12"/>
  </w:num>
  <w:num w:numId="12" w16cid:durableId="1724987293">
    <w:abstractNumId w:val="16"/>
  </w:num>
  <w:num w:numId="13" w16cid:durableId="832531512">
    <w:abstractNumId w:val="6"/>
  </w:num>
  <w:num w:numId="14" w16cid:durableId="639699410">
    <w:abstractNumId w:val="11"/>
  </w:num>
  <w:num w:numId="15" w16cid:durableId="477262079">
    <w:abstractNumId w:val="9"/>
  </w:num>
  <w:num w:numId="16" w16cid:durableId="1185705843">
    <w:abstractNumId w:val="18"/>
  </w:num>
  <w:num w:numId="17" w16cid:durableId="311059233">
    <w:abstractNumId w:val="10"/>
  </w:num>
  <w:num w:numId="18" w16cid:durableId="857042260">
    <w:abstractNumId w:val="14"/>
  </w:num>
  <w:num w:numId="19" w16cid:durableId="1049765583">
    <w:abstractNumId w:val="5"/>
  </w:num>
  <w:num w:numId="20" w16cid:durableId="523446950">
    <w:abstractNumId w:val="7"/>
  </w:num>
  <w:num w:numId="21" w16cid:durableId="145956546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Şenay Camgöz">
    <w15:presenceInfo w15:providerId="AD" w15:userId="S::senay@soltukt.co.uk::fca6dc82-e280-4e57-8fd7-a35e10c81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95"/>
    <w:rsid w:val="00005B2A"/>
    <w:rsid w:val="00005CD5"/>
    <w:rsid w:val="00032A36"/>
    <w:rsid w:val="00037D1E"/>
    <w:rsid w:val="000671AC"/>
    <w:rsid w:val="000747E4"/>
    <w:rsid w:val="000913F7"/>
    <w:rsid w:val="000A2C1D"/>
    <w:rsid w:val="000B1F46"/>
    <w:rsid w:val="000B3B9C"/>
    <w:rsid w:val="000B482D"/>
    <w:rsid w:val="000D1771"/>
    <w:rsid w:val="000D4629"/>
    <w:rsid w:val="000F2490"/>
    <w:rsid w:val="000F40BD"/>
    <w:rsid w:val="00103D48"/>
    <w:rsid w:val="001309DB"/>
    <w:rsid w:val="00131346"/>
    <w:rsid w:val="001434F5"/>
    <w:rsid w:val="00147E9D"/>
    <w:rsid w:val="00152FE2"/>
    <w:rsid w:val="0016502A"/>
    <w:rsid w:val="0018022E"/>
    <w:rsid w:val="00180B70"/>
    <w:rsid w:val="00190BB7"/>
    <w:rsid w:val="001A74BF"/>
    <w:rsid w:val="001C4F07"/>
    <w:rsid w:val="001C545B"/>
    <w:rsid w:val="001C63DC"/>
    <w:rsid w:val="001F2CFA"/>
    <w:rsid w:val="001F39E2"/>
    <w:rsid w:val="002131B7"/>
    <w:rsid w:val="0025601A"/>
    <w:rsid w:val="0026171C"/>
    <w:rsid w:val="00264D07"/>
    <w:rsid w:val="0027478F"/>
    <w:rsid w:val="002A1D64"/>
    <w:rsid w:val="002B2196"/>
    <w:rsid w:val="002C0712"/>
    <w:rsid w:val="002D1461"/>
    <w:rsid w:val="002E1C6E"/>
    <w:rsid w:val="002E50BD"/>
    <w:rsid w:val="002E5B3E"/>
    <w:rsid w:val="002E72C6"/>
    <w:rsid w:val="002E7FC3"/>
    <w:rsid w:val="002F1BD8"/>
    <w:rsid w:val="00303555"/>
    <w:rsid w:val="003226B6"/>
    <w:rsid w:val="00346678"/>
    <w:rsid w:val="00346B99"/>
    <w:rsid w:val="00373E6D"/>
    <w:rsid w:val="003954AE"/>
    <w:rsid w:val="003A35DA"/>
    <w:rsid w:val="003A45B1"/>
    <w:rsid w:val="003A5C0B"/>
    <w:rsid w:val="003B4773"/>
    <w:rsid w:val="003B61C0"/>
    <w:rsid w:val="003C2BB9"/>
    <w:rsid w:val="003C4E42"/>
    <w:rsid w:val="003D2F02"/>
    <w:rsid w:val="003E0739"/>
    <w:rsid w:val="003E3B76"/>
    <w:rsid w:val="00405595"/>
    <w:rsid w:val="00411C9A"/>
    <w:rsid w:val="00452F34"/>
    <w:rsid w:val="004564D1"/>
    <w:rsid w:val="004739AB"/>
    <w:rsid w:val="004840B8"/>
    <w:rsid w:val="00484E28"/>
    <w:rsid w:val="004A63FB"/>
    <w:rsid w:val="004A6546"/>
    <w:rsid w:val="004C5F58"/>
    <w:rsid w:val="004D7AC9"/>
    <w:rsid w:val="004E3113"/>
    <w:rsid w:val="004F423A"/>
    <w:rsid w:val="00501A28"/>
    <w:rsid w:val="0050481E"/>
    <w:rsid w:val="00507B61"/>
    <w:rsid w:val="00511F5D"/>
    <w:rsid w:val="005124BC"/>
    <w:rsid w:val="00526272"/>
    <w:rsid w:val="00527A45"/>
    <w:rsid w:val="00545D55"/>
    <w:rsid w:val="005534AC"/>
    <w:rsid w:val="005613CF"/>
    <w:rsid w:val="0056456F"/>
    <w:rsid w:val="00564BAD"/>
    <w:rsid w:val="00573B92"/>
    <w:rsid w:val="005764DF"/>
    <w:rsid w:val="00581271"/>
    <w:rsid w:val="005A2F4A"/>
    <w:rsid w:val="005B2B18"/>
    <w:rsid w:val="005B2B6D"/>
    <w:rsid w:val="005B3BD6"/>
    <w:rsid w:val="005D0D9B"/>
    <w:rsid w:val="005D15AF"/>
    <w:rsid w:val="005E2343"/>
    <w:rsid w:val="005F1B2C"/>
    <w:rsid w:val="006013D1"/>
    <w:rsid w:val="00605D1C"/>
    <w:rsid w:val="0061174A"/>
    <w:rsid w:val="006139FE"/>
    <w:rsid w:val="00621123"/>
    <w:rsid w:val="00623F2A"/>
    <w:rsid w:val="00641C25"/>
    <w:rsid w:val="006676A2"/>
    <w:rsid w:val="006A6878"/>
    <w:rsid w:val="006C064B"/>
    <w:rsid w:val="006C2D17"/>
    <w:rsid w:val="006C38E4"/>
    <w:rsid w:val="006C70E0"/>
    <w:rsid w:val="006D016D"/>
    <w:rsid w:val="006F0A40"/>
    <w:rsid w:val="007072C9"/>
    <w:rsid w:val="00726A71"/>
    <w:rsid w:val="00734879"/>
    <w:rsid w:val="00756759"/>
    <w:rsid w:val="00776107"/>
    <w:rsid w:val="00783354"/>
    <w:rsid w:val="007920BA"/>
    <w:rsid w:val="0079216F"/>
    <w:rsid w:val="007A2267"/>
    <w:rsid w:val="007A620F"/>
    <w:rsid w:val="007B26FF"/>
    <w:rsid w:val="007D1A49"/>
    <w:rsid w:val="007D442D"/>
    <w:rsid w:val="007E0C35"/>
    <w:rsid w:val="007E1D04"/>
    <w:rsid w:val="007E2995"/>
    <w:rsid w:val="007E463D"/>
    <w:rsid w:val="007F0D1D"/>
    <w:rsid w:val="00800703"/>
    <w:rsid w:val="00811050"/>
    <w:rsid w:val="00822A96"/>
    <w:rsid w:val="00852EAD"/>
    <w:rsid w:val="008668D0"/>
    <w:rsid w:val="00873B75"/>
    <w:rsid w:val="008762C1"/>
    <w:rsid w:val="00884738"/>
    <w:rsid w:val="00890C76"/>
    <w:rsid w:val="00891496"/>
    <w:rsid w:val="008964B8"/>
    <w:rsid w:val="00897B6A"/>
    <w:rsid w:val="008A584B"/>
    <w:rsid w:val="008A7C94"/>
    <w:rsid w:val="008B385A"/>
    <w:rsid w:val="008B4DB1"/>
    <w:rsid w:val="008B742C"/>
    <w:rsid w:val="008C26A3"/>
    <w:rsid w:val="008C611D"/>
    <w:rsid w:val="008D3E32"/>
    <w:rsid w:val="00901D4B"/>
    <w:rsid w:val="00904906"/>
    <w:rsid w:val="009072DB"/>
    <w:rsid w:val="00925EC6"/>
    <w:rsid w:val="009462CA"/>
    <w:rsid w:val="0094745E"/>
    <w:rsid w:val="00950709"/>
    <w:rsid w:val="009609F2"/>
    <w:rsid w:val="00962C59"/>
    <w:rsid w:val="00987D1A"/>
    <w:rsid w:val="009A4F76"/>
    <w:rsid w:val="009A684F"/>
    <w:rsid w:val="009B04DC"/>
    <w:rsid w:val="009B3079"/>
    <w:rsid w:val="009B6790"/>
    <w:rsid w:val="009C6924"/>
    <w:rsid w:val="009C7550"/>
    <w:rsid w:val="009E2F1E"/>
    <w:rsid w:val="00A12158"/>
    <w:rsid w:val="00A14E69"/>
    <w:rsid w:val="00A253EE"/>
    <w:rsid w:val="00A443C1"/>
    <w:rsid w:val="00A6752A"/>
    <w:rsid w:val="00A87A46"/>
    <w:rsid w:val="00A968EC"/>
    <w:rsid w:val="00AB07DF"/>
    <w:rsid w:val="00AB181D"/>
    <w:rsid w:val="00AB188D"/>
    <w:rsid w:val="00AB64BF"/>
    <w:rsid w:val="00AF0721"/>
    <w:rsid w:val="00B00E26"/>
    <w:rsid w:val="00B03ECB"/>
    <w:rsid w:val="00B0636C"/>
    <w:rsid w:val="00B13F9E"/>
    <w:rsid w:val="00B17E76"/>
    <w:rsid w:val="00B30BD8"/>
    <w:rsid w:val="00B33098"/>
    <w:rsid w:val="00B34816"/>
    <w:rsid w:val="00B351A0"/>
    <w:rsid w:val="00B36B83"/>
    <w:rsid w:val="00B45A88"/>
    <w:rsid w:val="00B53110"/>
    <w:rsid w:val="00B57095"/>
    <w:rsid w:val="00B6087D"/>
    <w:rsid w:val="00B65172"/>
    <w:rsid w:val="00B7181B"/>
    <w:rsid w:val="00B72568"/>
    <w:rsid w:val="00B7317D"/>
    <w:rsid w:val="00B754CC"/>
    <w:rsid w:val="00B756FC"/>
    <w:rsid w:val="00B76DFB"/>
    <w:rsid w:val="00B800E5"/>
    <w:rsid w:val="00B806A7"/>
    <w:rsid w:val="00B80CE6"/>
    <w:rsid w:val="00B91CB2"/>
    <w:rsid w:val="00BA10C5"/>
    <w:rsid w:val="00BA4418"/>
    <w:rsid w:val="00BA6D11"/>
    <w:rsid w:val="00BC538C"/>
    <w:rsid w:val="00BE0C29"/>
    <w:rsid w:val="00C011B3"/>
    <w:rsid w:val="00C06380"/>
    <w:rsid w:val="00C10815"/>
    <w:rsid w:val="00C26C82"/>
    <w:rsid w:val="00C303C2"/>
    <w:rsid w:val="00C33955"/>
    <w:rsid w:val="00C37E54"/>
    <w:rsid w:val="00C4510A"/>
    <w:rsid w:val="00C533F9"/>
    <w:rsid w:val="00C77E8B"/>
    <w:rsid w:val="00C972B4"/>
    <w:rsid w:val="00CD278C"/>
    <w:rsid w:val="00CE1A74"/>
    <w:rsid w:val="00D17339"/>
    <w:rsid w:val="00D17935"/>
    <w:rsid w:val="00D44F6C"/>
    <w:rsid w:val="00D45DC6"/>
    <w:rsid w:val="00D54B1C"/>
    <w:rsid w:val="00D65167"/>
    <w:rsid w:val="00D70ADE"/>
    <w:rsid w:val="00D70C16"/>
    <w:rsid w:val="00DA4185"/>
    <w:rsid w:val="00DA69B1"/>
    <w:rsid w:val="00DB7E16"/>
    <w:rsid w:val="00DC201D"/>
    <w:rsid w:val="00DD45B0"/>
    <w:rsid w:val="00DE1E59"/>
    <w:rsid w:val="00DF2BC9"/>
    <w:rsid w:val="00DF3669"/>
    <w:rsid w:val="00DF6B1E"/>
    <w:rsid w:val="00E01CA1"/>
    <w:rsid w:val="00E042C5"/>
    <w:rsid w:val="00E06ACE"/>
    <w:rsid w:val="00E57115"/>
    <w:rsid w:val="00E60697"/>
    <w:rsid w:val="00E704B7"/>
    <w:rsid w:val="00EA2620"/>
    <w:rsid w:val="00EB2DB5"/>
    <w:rsid w:val="00EC54AB"/>
    <w:rsid w:val="00ED739B"/>
    <w:rsid w:val="00ED7730"/>
    <w:rsid w:val="00EE6FF5"/>
    <w:rsid w:val="00EF0E6B"/>
    <w:rsid w:val="00F168F2"/>
    <w:rsid w:val="00F16AE4"/>
    <w:rsid w:val="00F23F3C"/>
    <w:rsid w:val="00F25A5E"/>
    <w:rsid w:val="00F26FFD"/>
    <w:rsid w:val="00F3360C"/>
    <w:rsid w:val="00F473F9"/>
    <w:rsid w:val="00F546A3"/>
    <w:rsid w:val="00F61299"/>
    <w:rsid w:val="00F70428"/>
    <w:rsid w:val="00F71808"/>
    <w:rsid w:val="00F839CF"/>
    <w:rsid w:val="00F9027B"/>
    <w:rsid w:val="00F90642"/>
    <w:rsid w:val="00F92036"/>
    <w:rsid w:val="00FC6462"/>
    <w:rsid w:val="00FD3D72"/>
    <w:rsid w:val="00FE3CAC"/>
    <w:rsid w:val="045E3DD8"/>
    <w:rsid w:val="0966330F"/>
    <w:rsid w:val="0A12B6AB"/>
    <w:rsid w:val="0C66087C"/>
    <w:rsid w:val="10AD6290"/>
    <w:rsid w:val="1142F082"/>
    <w:rsid w:val="1222F2F7"/>
    <w:rsid w:val="12280A90"/>
    <w:rsid w:val="12473966"/>
    <w:rsid w:val="17CDB507"/>
    <w:rsid w:val="18DB0E04"/>
    <w:rsid w:val="1B514B0D"/>
    <w:rsid w:val="1DB311E8"/>
    <w:rsid w:val="1F7B11D0"/>
    <w:rsid w:val="2034D5BF"/>
    <w:rsid w:val="222B6E9E"/>
    <w:rsid w:val="239B73AB"/>
    <w:rsid w:val="27BA80A9"/>
    <w:rsid w:val="28713CED"/>
    <w:rsid w:val="28D73337"/>
    <w:rsid w:val="28E9F008"/>
    <w:rsid w:val="298AFA16"/>
    <w:rsid w:val="2B4B1E36"/>
    <w:rsid w:val="2D1AA9AD"/>
    <w:rsid w:val="2D7FD690"/>
    <w:rsid w:val="2F608796"/>
    <w:rsid w:val="2FCBF47D"/>
    <w:rsid w:val="303350FF"/>
    <w:rsid w:val="308FF862"/>
    <w:rsid w:val="3150CB49"/>
    <w:rsid w:val="3169E821"/>
    <w:rsid w:val="330C2774"/>
    <w:rsid w:val="396115BF"/>
    <w:rsid w:val="3D444AAE"/>
    <w:rsid w:val="3E2BF3C4"/>
    <w:rsid w:val="3F7C7E3E"/>
    <w:rsid w:val="40CA7988"/>
    <w:rsid w:val="440F716F"/>
    <w:rsid w:val="46277104"/>
    <w:rsid w:val="483D74D4"/>
    <w:rsid w:val="486C679E"/>
    <w:rsid w:val="4FD1200F"/>
    <w:rsid w:val="5000FD07"/>
    <w:rsid w:val="5486248B"/>
    <w:rsid w:val="5D001C55"/>
    <w:rsid w:val="5D1B436E"/>
    <w:rsid w:val="5DC95069"/>
    <w:rsid w:val="5E935DF6"/>
    <w:rsid w:val="64878BCA"/>
    <w:rsid w:val="68C4B4DF"/>
    <w:rsid w:val="6D00865C"/>
    <w:rsid w:val="70E8C762"/>
    <w:rsid w:val="7368771E"/>
    <w:rsid w:val="74856BAC"/>
    <w:rsid w:val="74AACDE2"/>
    <w:rsid w:val="773658AA"/>
    <w:rsid w:val="7855C908"/>
    <w:rsid w:val="78C8DD11"/>
    <w:rsid w:val="78F190EE"/>
    <w:rsid w:val="7C0F5B82"/>
    <w:rsid w:val="7CD37097"/>
    <w:rsid w:val="7EBE96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3140"/>
  <w15:chartTrackingRefBased/>
  <w15:docId w15:val="{7CAAB924-339B-4BD5-8420-32634B5B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5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595"/>
    <w:rPr>
      <w:rFonts w:eastAsiaTheme="majorEastAsia" w:cstheme="majorBidi"/>
      <w:color w:val="272727" w:themeColor="text1" w:themeTint="D8"/>
    </w:rPr>
  </w:style>
  <w:style w:type="paragraph" w:styleId="Title">
    <w:name w:val="Title"/>
    <w:basedOn w:val="Normal"/>
    <w:next w:val="Normal"/>
    <w:link w:val="TitleChar"/>
    <w:uiPriority w:val="10"/>
    <w:qFormat/>
    <w:rsid w:val="00405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595"/>
    <w:pPr>
      <w:spacing w:before="160"/>
      <w:jc w:val="center"/>
    </w:pPr>
    <w:rPr>
      <w:i/>
      <w:iCs/>
      <w:color w:val="404040" w:themeColor="text1" w:themeTint="BF"/>
    </w:rPr>
  </w:style>
  <w:style w:type="character" w:customStyle="1" w:styleId="QuoteChar">
    <w:name w:val="Quote Char"/>
    <w:basedOn w:val="DefaultParagraphFont"/>
    <w:link w:val="Quote"/>
    <w:uiPriority w:val="29"/>
    <w:rsid w:val="00405595"/>
    <w:rPr>
      <w:i/>
      <w:iCs/>
      <w:color w:val="404040" w:themeColor="text1" w:themeTint="BF"/>
    </w:rPr>
  </w:style>
  <w:style w:type="paragraph" w:styleId="ListParagraph">
    <w:name w:val="List Paragraph"/>
    <w:basedOn w:val="Normal"/>
    <w:uiPriority w:val="34"/>
    <w:qFormat/>
    <w:rsid w:val="00405595"/>
    <w:pPr>
      <w:ind w:left="720"/>
      <w:contextualSpacing/>
    </w:pPr>
  </w:style>
  <w:style w:type="character" w:styleId="IntenseEmphasis">
    <w:name w:val="Intense Emphasis"/>
    <w:basedOn w:val="DefaultParagraphFont"/>
    <w:uiPriority w:val="21"/>
    <w:qFormat/>
    <w:rsid w:val="00405595"/>
    <w:rPr>
      <w:i/>
      <w:iCs/>
      <w:color w:val="0F4761" w:themeColor="accent1" w:themeShade="BF"/>
    </w:rPr>
  </w:style>
  <w:style w:type="paragraph" w:styleId="IntenseQuote">
    <w:name w:val="Intense Quote"/>
    <w:basedOn w:val="Normal"/>
    <w:next w:val="Normal"/>
    <w:link w:val="IntenseQuoteChar"/>
    <w:uiPriority w:val="30"/>
    <w:qFormat/>
    <w:rsid w:val="00405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595"/>
    <w:rPr>
      <w:i/>
      <w:iCs/>
      <w:color w:val="0F4761" w:themeColor="accent1" w:themeShade="BF"/>
    </w:rPr>
  </w:style>
  <w:style w:type="character" w:styleId="IntenseReference">
    <w:name w:val="Intense Reference"/>
    <w:basedOn w:val="DefaultParagraphFont"/>
    <w:uiPriority w:val="32"/>
    <w:qFormat/>
    <w:rsid w:val="00405595"/>
    <w:rPr>
      <w:b/>
      <w:bCs/>
      <w:smallCaps/>
      <w:color w:val="0F4761" w:themeColor="accent1" w:themeShade="BF"/>
      <w:spacing w:val="5"/>
    </w:rPr>
  </w:style>
  <w:style w:type="character" w:styleId="CommentReference">
    <w:name w:val="annotation reference"/>
    <w:basedOn w:val="DefaultParagraphFont"/>
    <w:uiPriority w:val="99"/>
    <w:semiHidden/>
    <w:unhideWhenUsed/>
    <w:rsid w:val="00CD278C"/>
    <w:rPr>
      <w:sz w:val="16"/>
      <w:szCs w:val="16"/>
    </w:rPr>
  </w:style>
  <w:style w:type="paragraph" w:styleId="CommentText">
    <w:name w:val="annotation text"/>
    <w:basedOn w:val="Normal"/>
    <w:link w:val="CommentTextChar"/>
    <w:uiPriority w:val="99"/>
    <w:unhideWhenUsed/>
    <w:rsid w:val="00CD278C"/>
    <w:pPr>
      <w:spacing w:line="240" w:lineRule="auto"/>
    </w:pPr>
    <w:rPr>
      <w:sz w:val="20"/>
      <w:szCs w:val="20"/>
    </w:rPr>
  </w:style>
  <w:style w:type="character" w:customStyle="1" w:styleId="CommentTextChar">
    <w:name w:val="Comment Text Char"/>
    <w:basedOn w:val="DefaultParagraphFont"/>
    <w:link w:val="CommentText"/>
    <w:uiPriority w:val="99"/>
    <w:rsid w:val="00CD278C"/>
    <w:rPr>
      <w:sz w:val="20"/>
      <w:szCs w:val="20"/>
    </w:rPr>
  </w:style>
  <w:style w:type="table" w:styleId="TableGrid">
    <w:name w:val="Table Grid"/>
    <w:basedOn w:val="TableNormal"/>
    <w:uiPriority w:val="39"/>
    <w:rsid w:val="00C3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0C16"/>
    <w:rPr>
      <w:b/>
      <w:bCs/>
    </w:rPr>
  </w:style>
  <w:style w:type="character" w:customStyle="1" w:styleId="CommentSubjectChar">
    <w:name w:val="Comment Subject Char"/>
    <w:basedOn w:val="CommentTextChar"/>
    <w:link w:val="CommentSubject"/>
    <w:uiPriority w:val="99"/>
    <w:semiHidden/>
    <w:rsid w:val="00D70C16"/>
    <w:rPr>
      <w:b/>
      <w:bCs/>
      <w:sz w:val="20"/>
      <w:szCs w:val="20"/>
    </w:rPr>
  </w:style>
  <w:style w:type="character" w:styleId="Hyperlink">
    <w:name w:val="Hyperlink"/>
    <w:basedOn w:val="DefaultParagraphFont"/>
    <w:uiPriority w:val="99"/>
    <w:unhideWhenUsed/>
    <w:rsid w:val="009072DB"/>
    <w:rPr>
      <w:color w:val="467886" w:themeColor="hyperlink"/>
      <w:u w:val="single"/>
    </w:rPr>
  </w:style>
  <w:style w:type="character" w:styleId="UnresolvedMention">
    <w:name w:val="Unresolved Mention"/>
    <w:basedOn w:val="DefaultParagraphFont"/>
    <w:uiPriority w:val="99"/>
    <w:semiHidden/>
    <w:unhideWhenUsed/>
    <w:rsid w:val="009072DB"/>
    <w:rPr>
      <w:color w:val="605E5C"/>
      <w:shd w:val="clear" w:color="auto" w:fill="E1DFDD"/>
    </w:rPr>
  </w:style>
  <w:style w:type="paragraph" w:styleId="Header">
    <w:name w:val="header"/>
    <w:basedOn w:val="Normal"/>
    <w:link w:val="HeaderChar"/>
    <w:uiPriority w:val="99"/>
    <w:unhideWhenUsed/>
    <w:rsid w:val="00873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B75"/>
  </w:style>
  <w:style w:type="paragraph" w:styleId="Footer">
    <w:name w:val="footer"/>
    <w:basedOn w:val="Normal"/>
    <w:link w:val="FooterChar"/>
    <w:uiPriority w:val="99"/>
    <w:unhideWhenUsed/>
    <w:rsid w:val="00873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264288">
      <w:bodyDiv w:val="1"/>
      <w:marLeft w:val="0"/>
      <w:marRight w:val="0"/>
      <w:marTop w:val="0"/>
      <w:marBottom w:val="0"/>
      <w:divBdr>
        <w:top w:val="none" w:sz="0" w:space="0" w:color="auto"/>
        <w:left w:val="none" w:sz="0" w:space="0" w:color="auto"/>
        <w:bottom w:val="none" w:sz="0" w:space="0" w:color="auto"/>
        <w:right w:val="none" w:sz="0" w:space="0" w:color="auto"/>
      </w:divBdr>
      <w:divsChild>
        <w:div w:id="186411467">
          <w:marLeft w:val="0"/>
          <w:marRight w:val="0"/>
          <w:marTop w:val="0"/>
          <w:marBottom w:val="0"/>
          <w:divBdr>
            <w:top w:val="none" w:sz="0" w:space="0" w:color="auto"/>
            <w:left w:val="none" w:sz="0" w:space="0" w:color="auto"/>
            <w:bottom w:val="none" w:sz="0" w:space="0" w:color="auto"/>
            <w:right w:val="none" w:sz="0" w:space="0" w:color="auto"/>
          </w:divBdr>
        </w:div>
        <w:div w:id="977028322">
          <w:marLeft w:val="0"/>
          <w:marRight w:val="0"/>
          <w:marTop w:val="0"/>
          <w:marBottom w:val="0"/>
          <w:divBdr>
            <w:top w:val="none" w:sz="0" w:space="0" w:color="auto"/>
            <w:left w:val="none" w:sz="0" w:space="0" w:color="auto"/>
            <w:bottom w:val="none" w:sz="0" w:space="0" w:color="auto"/>
            <w:right w:val="none" w:sz="0" w:space="0" w:color="auto"/>
          </w:divBdr>
        </w:div>
        <w:div w:id="942760487">
          <w:marLeft w:val="0"/>
          <w:marRight w:val="0"/>
          <w:marTop w:val="0"/>
          <w:marBottom w:val="0"/>
          <w:divBdr>
            <w:top w:val="none" w:sz="0" w:space="0" w:color="auto"/>
            <w:left w:val="none" w:sz="0" w:space="0" w:color="auto"/>
            <w:bottom w:val="none" w:sz="0" w:space="0" w:color="auto"/>
            <w:right w:val="none" w:sz="0" w:space="0" w:color="auto"/>
          </w:divBdr>
        </w:div>
        <w:div w:id="78138575">
          <w:marLeft w:val="0"/>
          <w:marRight w:val="0"/>
          <w:marTop w:val="0"/>
          <w:marBottom w:val="0"/>
          <w:divBdr>
            <w:top w:val="none" w:sz="0" w:space="0" w:color="auto"/>
            <w:left w:val="none" w:sz="0" w:space="0" w:color="auto"/>
            <w:bottom w:val="none" w:sz="0" w:space="0" w:color="auto"/>
            <w:right w:val="none" w:sz="0" w:space="0" w:color="auto"/>
          </w:divBdr>
        </w:div>
      </w:divsChild>
    </w:div>
    <w:div w:id="1515728144">
      <w:bodyDiv w:val="1"/>
      <w:marLeft w:val="0"/>
      <w:marRight w:val="0"/>
      <w:marTop w:val="0"/>
      <w:marBottom w:val="0"/>
      <w:divBdr>
        <w:top w:val="none" w:sz="0" w:space="0" w:color="auto"/>
        <w:left w:val="none" w:sz="0" w:space="0" w:color="auto"/>
        <w:bottom w:val="none" w:sz="0" w:space="0" w:color="auto"/>
        <w:right w:val="none" w:sz="0" w:space="0" w:color="auto"/>
      </w:divBdr>
      <w:divsChild>
        <w:div w:id="1539002538">
          <w:marLeft w:val="0"/>
          <w:marRight w:val="0"/>
          <w:marTop w:val="0"/>
          <w:marBottom w:val="0"/>
          <w:divBdr>
            <w:top w:val="none" w:sz="0" w:space="0" w:color="auto"/>
            <w:left w:val="none" w:sz="0" w:space="0" w:color="auto"/>
            <w:bottom w:val="none" w:sz="0" w:space="0" w:color="auto"/>
            <w:right w:val="none" w:sz="0" w:space="0" w:color="auto"/>
          </w:divBdr>
          <w:divsChild>
            <w:div w:id="2107000949">
              <w:marLeft w:val="0"/>
              <w:marRight w:val="0"/>
              <w:marTop w:val="0"/>
              <w:marBottom w:val="0"/>
              <w:divBdr>
                <w:top w:val="none" w:sz="0" w:space="0" w:color="auto"/>
                <w:left w:val="none" w:sz="0" w:space="0" w:color="auto"/>
                <w:bottom w:val="none" w:sz="0" w:space="0" w:color="auto"/>
                <w:right w:val="none" w:sz="0" w:space="0" w:color="auto"/>
              </w:divBdr>
            </w:div>
          </w:divsChild>
        </w:div>
        <w:div w:id="1106389711">
          <w:marLeft w:val="-75"/>
          <w:marRight w:val="-75"/>
          <w:marTop w:val="0"/>
          <w:marBottom w:val="150"/>
          <w:divBdr>
            <w:top w:val="none" w:sz="0" w:space="0" w:color="auto"/>
            <w:left w:val="none" w:sz="0" w:space="0" w:color="auto"/>
            <w:bottom w:val="none" w:sz="0" w:space="0" w:color="auto"/>
            <w:right w:val="none" w:sz="0" w:space="0" w:color="auto"/>
          </w:divBdr>
          <w:divsChild>
            <w:div w:id="968827892">
              <w:marLeft w:val="0"/>
              <w:marRight w:val="0"/>
              <w:marTop w:val="0"/>
              <w:marBottom w:val="0"/>
              <w:divBdr>
                <w:top w:val="none" w:sz="0" w:space="0" w:color="auto"/>
                <w:left w:val="none" w:sz="0" w:space="0" w:color="auto"/>
                <w:bottom w:val="none" w:sz="0" w:space="0" w:color="auto"/>
                <w:right w:val="none" w:sz="0" w:space="0" w:color="auto"/>
              </w:divBdr>
            </w:div>
            <w:div w:id="1279415108">
              <w:marLeft w:val="0"/>
              <w:marRight w:val="0"/>
              <w:marTop w:val="0"/>
              <w:marBottom w:val="0"/>
              <w:divBdr>
                <w:top w:val="none" w:sz="0" w:space="0" w:color="auto"/>
                <w:left w:val="none" w:sz="0" w:space="0" w:color="auto"/>
                <w:bottom w:val="none" w:sz="0" w:space="0" w:color="auto"/>
                <w:right w:val="none" w:sz="0" w:space="0" w:color="auto"/>
              </w:divBdr>
            </w:div>
            <w:div w:id="17473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1345">
      <w:bodyDiv w:val="1"/>
      <w:marLeft w:val="0"/>
      <w:marRight w:val="0"/>
      <w:marTop w:val="0"/>
      <w:marBottom w:val="0"/>
      <w:divBdr>
        <w:top w:val="none" w:sz="0" w:space="0" w:color="auto"/>
        <w:left w:val="none" w:sz="0" w:space="0" w:color="auto"/>
        <w:bottom w:val="none" w:sz="0" w:space="0" w:color="auto"/>
        <w:right w:val="none" w:sz="0" w:space="0" w:color="auto"/>
      </w:divBdr>
    </w:div>
    <w:div w:id="1526557594">
      <w:bodyDiv w:val="1"/>
      <w:marLeft w:val="0"/>
      <w:marRight w:val="0"/>
      <w:marTop w:val="0"/>
      <w:marBottom w:val="0"/>
      <w:divBdr>
        <w:top w:val="none" w:sz="0" w:space="0" w:color="auto"/>
        <w:left w:val="none" w:sz="0" w:space="0" w:color="auto"/>
        <w:bottom w:val="none" w:sz="0" w:space="0" w:color="auto"/>
        <w:right w:val="none" w:sz="0" w:space="0" w:color="auto"/>
      </w:divBdr>
      <w:divsChild>
        <w:div w:id="75252721">
          <w:marLeft w:val="0"/>
          <w:marRight w:val="0"/>
          <w:marTop w:val="0"/>
          <w:marBottom w:val="0"/>
          <w:divBdr>
            <w:top w:val="none" w:sz="0" w:space="0" w:color="auto"/>
            <w:left w:val="none" w:sz="0" w:space="0" w:color="auto"/>
            <w:bottom w:val="none" w:sz="0" w:space="0" w:color="auto"/>
            <w:right w:val="none" w:sz="0" w:space="0" w:color="auto"/>
          </w:divBdr>
        </w:div>
        <w:div w:id="350187008">
          <w:marLeft w:val="0"/>
          <w:marRight w:val="0"/>
          <w:marTop w:val="0"/>
          <w:marBottom w:val="0"/>
          <w:divBdr>
            <w:top w:val="none" w:sz="0" w:space="0" w:color="auto"/>
            <w:left w:val="none" w:sz="0" w:space="0" w:color="auto"/>
            <w:bottom w:val="none" w:sz="0" w:space="0" w:color="auto"/>
            <w:right w:val="none" w:sz="0" w:space="0" w:color="auto"/>
          </w:divBdr>
        </w:div>
        <w:div w:id="690378775">
          <w:marLeft w:val="0"/>
          <w:marRight w:val="0"/>
          <w:marTop w:val="0"/>
          <w:marBottom w:val="0"/>
          <w:divBdr>
            <w:top w:val="none" w:sz="0" w:space="0" w:color="auto"/>
            <w:left w:val="none" w:sz="0" w:space="0" w:color="auto"/>
            <w:bottom w:val="none" w:sz="0" w:space="0" w:color="auto"/>
            <w:right w:val="none" w:sz="0" w:space="0" w:color="auto"/>
          </w:divBdr>
        </w:div>
        <w:div w:id="7644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SOLTUKTMemberSurvey2025Producers" TargetMode="External"/><Relationship Id="rId18" Type="http://schemas.openxmlformats.org/officeDocument/2006/relationships/hyperlink" Target="https://www.surveymonkey.com/r/SOLTUKTMemberSurvey2025"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surveymonkey.com/r/SOLTUKTMemberSurvey2025Venue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SOLTUKTMemberSurvey2025"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6b973b-0cb8-49d1-b24c-fa1ef8bbb055" xsi:nil="true"/>
    <lcf76f155ced4ddcb4097134ff3c332f xmlns="eaaa18af-d194-4632-a06e-29bf4a5fe3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5F42FE13DCC14F83F6696B9B611930" ma:contentTypeVersion="15" ma:contentTypeDescription="Create a new document." ma:contentTypeScope="" ma:versionID="6ce0da9b6cfc1c720db291bbe5bcb66b">
  <xsd:schema xmlns:xsd="http://www.w3.org/2001/XMLSchema" xmlns:xs="http://www.w3.org/2001/XMLSchema" xmlns:p="http://schemas.microsoft.com/office/2006/metadata/properties" xmlns:ns2="eaaa18af-d194-4632-a06e-29bf4a5fe38b" xmlns:ns3="9f6b973b-0cb8-49d1-b24c-fa1ef8bbb055" targetNamespace="http://schemas.microsoft.com/office/2006/metadata/properties" ma:root="true" ma:fieldsID="217408d01f8df9bc93b462bf52a24db4" ns2:_="" ns3:_="">
    <xsd:import namespace="eaaa18af-d194-4632-a06e-29bf4a5fe38b"/>
    <xsd:import namespace="9f6b973b-0cb8-49d1-b24c-fa1ef8bbb0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a18af-d194-4632-a06e-29bf4a5fe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b512e9-daba-43e9-b8b3-a70827f1c2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b973b-0cb8-49d1-b24c-fa1ef8bbb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98492b0-9a60-4780-9b96-b99dd1eae1c1}" ma:internalName="TaxCatchAll" ma:showField="CatchAllData" ma:web="9f6b973b-0cb8-49d1-b24c-fa1ef8bbb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8C54E-2BAA-49CA-870E-D6551FB5A21A}">
  <ds:schemaRefs>
    <ds:schemaRef ds:uri="http://schemas.microsoft.com/office/2006/metadata/properties"/>
    <ds:schemaRef ds:uri="http://schemas.microsoft.com/office/infopath/2007/PartnerControls"/>
    <ds:schemaRef ds:uri="9f6b973b-0cb8-49d1-b24c-fa1ef8bbb055"/>
    <ds:schemaRef ds:uri="eaaa18af-d194-4632-a06e-29bf4a5fe38b"/>
  </ds:schemaRefs>
</ds:datastoreItem>
</file>

<file path=customXml/itemProps2.xml><?xml version="1.0" encoding="utf-8"?>
<ds:datastoreItem xmlns:ds="http://schemas.openxmlformats.org/officeDocument/2006/customXml" ds:itemID="{B76A98D6-1DF4-4AD6-82F9-99DB1CFB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a18af-d194-4632-a06e-29bf4a5fe38b"/>
    <ds:schemaRef ds:uri="9f6b973b-0cb8-49d1-b24c-fa1ef8bbb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D77C0-54F8-48AA-B718-7D4B750EFEA5}">
  <ds:schemaRefs>
    <ds:schemaRef ds:uri="http://schemas.openxmlformats.org/officeDocument/2006/bibliography"/>
  </ds:schemaRefs>
</ds:datastoreItem>
</file>

<file path=customXml/itemProps4.xml><?xml version="1.0" encoding="utf-8"?>
<ds:datastoreItem xmlns:ds="http://schemas.openxmlformats.org/officeDocument/2006/customXml" ds:itemID="{5C8B9089-784A-4418-B94E-A9DBED664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1871</Words>
  <Characters>10668</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Gregg</dc:creator>
  <cp:keywords/>
  <dc:description/>
  <cp:lastModifiedBy>Rebecca Gregg</cp:lastModifiedBy>
  <cp:revision>27</cp:revision>
  <cp:lastPrinted>2025-01-28T13:31:00Z</cp:lastPrinted>
  <dcterms:created xsi:type="dcterms:W3CDTF">2025-02-13T11:41:00Z</dcterms:created>
  <dcterms:modified xsi:type="dcterms:W3CDTF">2025-02-13T12:11:00Z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0x010100275F42FE13DCC14F83F6696B9B611930</vt:lpwstr>
  </property>
  <property fmtid="{D5CDD505-2E9C-101B-9397-08002B2CF9AE}" pid="3" name="MediaServiceImageTags">
    <vt:lpwstr/>
  </property>
</Properties>
</file>